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4587" w14:textId="77777777" w:rsidR="00D60BBE" w:rsidRDefault="00DB2676">
      <w:pPr>
        <w:spacing w:after="146" w:line="264" w:lineRule="auto"/>
        <w:ind w:left="2516" w:right="2101"/>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8B83703" wp14:editId="2E236334">
                <wp:simplePos x="0" y="0"/>
                <wp:positionH relativeFrom="column">
                  <wp:posOffset>-3034</wp:posOffset>
                </wp:positionH>
                <wp:positionV relativeFrom="paragraph">
                  <wp:posOffset>-61127</wp:posOffset>
                </wp:positionV>
                <wp:extent cx="5623421" cy="1085101"/>
                <wp:effectExtent l="0" t="0" r="0" b="0"/>
                <wp:wrapNone/>
                <wp:docPr id="20597" name="Group 20597"/>
                <wp:cNvGraphicFramePr/>
                <a:graphic xmlns:a="http://schemas.openxmlformats.org/drawingml/2006/main">
                  <a:graphicData uri="http://schemas.microsoft.com/office/word/2010/wordprocessingGroup">
                    <wpg:wgp>
                      <wpg:cNvGrpSpPr/>
                      <wpg:grpSpPr>
                        <a:xfrm>
                          <a:off x="0" y="0"/>
                          <a:ext cx="5623421" cy="1085101"/>
                          <a:chOff x="0" y="0"/>
                          <a:chExt cx="5623421" cy="1085101"/>
                        </a:xfrm>
                      </wpg:grpSpPr>
                      <pic:pic xmlns:pic="http://schemas.openxmlformats.org/drawingml/2006/picture">
                        <pic:nvPicPr>
                          <pic:cNvPr id="626" name="Picture 626"/>
                          <pic:cNvPicPr/>
                        </pic:nvPicPr>
                        <pic:blipFill>
                          <a:blip r:embed="rId7"/>
                          <a:stretch>
                            <a:fillRect/>
                          </a:stretch>
                        </pic:blipFill>
                        <pic:spPr>
                          <a:xfrm>
                            <a:off x="0" y="0"/>
                            <a:ext cx="1496555" cy="1085101"/>
                          </a:xfrm>
                          <a:prstGeom prst="rect">
                            <a:avLst/>
                          </a:prstGeom>
                        </pic:spPr>
                      </pic:pic>
                      <wps:wsp>
                        <wps:cNvPr id="627" name="Shape 627"/>
                        <wps:cNvSpPr/>
                        <wps:spPr>
                          <a:xfrm>
                            <a:off x="1615427" y="473977"/>
                            <a:ext cx="1988693" cy="547243"/>
                          </a:xfrm>
                          <a:custGeom>
                            <a:avLst/>
                            <a:gdLst/>
                            <a:ahLst/>
                            <a:cxnLst/>
                            <a:rect l="0" t="0" r="0" b="0"/>
                            <a:pathLst>
                              <a:path w="1988693" h="547243">
                                <a:moveTo>
                                  <a:pt x="82296" y="0"/>
                                </a:moveTo>
                                <a:lnTo>
                                  <a:pt x="1988693" y="0"/>
                                </a:lnTo>
                                <a:lnTo>
                                  <a:pt x="1988693" y="7620"/>
                                </a:lnTo>
                                <a:lnTo>
                                  <a:pt x="74549" y="7620"/>
                                </a:lnTo>
                                <a:lnTo>
                                  <a:pt x="66929" y="9271"/>
                                </a:lnTo>
                                <a:lnTo>
                                  <a:pt x="59436" y="10795"/>
                                </a:lnTo>
                                <a:lnTo>
                                  <a:pt x="53340" y="13843"/>
                                </a:lnTo>
                                <a:lnTo>
                                  <a:pt x="47117" y="16764"/>
                                </a:lnTo>
                                <a:lnTo>
                                  <a:pt x="41021" y="21463"/>
                                </a:lnTo>
                                <a:lnTo>
                                  <a:pt x="34925" y="26035"/>
                                </a:lnTo>
                                <a:lnTo>
                                  <a:pt x="28829" y="30607"/>
                                </a:lnTo>
                                <a:lnTo>
                                  <a:pt x="24257" y="35052"/>
                                </a:lnTo>
                                <a:lnTo>
                                  <a:pt x="19685" y="41275"/>
                                </a:lnTo>
                                <a:lnTo>
                                  <a:pt x="16764" y="47371"/>
                                </a:lnTo>
                                <a:lnTo>
                                  <a:pt x="13589" y="54864"/>
                                </a:lnTo>
                                <a:lnTo>
                                  <a:pt x="10668" y="60960"/>
                                </a:lnTo>
                                <a:lnTo>
                                  <a:pt x="9017" y="68707"/>
                                </a:lnTo>
                                <a:lnTo>
                                  <a:pt x="7493" y="76200"/>
                                </a:lnTo>
                                <a:lnTo>
                                  <a:pt x="7493" y="463296"/>
                                </a:lnTo>
                                <a:lnTo>
                                  <a:pt x="7493" y="471043"/>
                                </a:lnTo>
                                <a:lnTo>
                                  <a:pt x="9017" y="478663"/>
                                </a:lnTo>
                                <a:lnTo>
                                  <a:pt x="10668" y="486156"/>
                                </a:lnTo>
                                <a:lnTo>
                                  <a:pt x="13589" y="492252"/>
                                </a:lnTo>
                                <a:lnTo>
                                  <a:pt x="16764" y="499999"/>
                                </a:lnTo>
                                <a:lnTo>
                                  <a:pt x="19685" y="506095"/>
                                </a:lnTo>
                                <a:lnTo>
                                  <a:pt x="24257" y="510667"/>
                                </a:lnTo>
                                <a:lnTo>
                                  <a:pt x="28829" y="516763"/>
                                </a:lnTo>
                                <a:lnTo>
                                  <a:pt x="34925" y="521335"/>
                                </a:lnTo>
                                <a:lnTo>
                                  <a:pt x="41021" y="525907"/>
                                </a:lnTo>
                                <a:lnTo>
                                  <a:pt x="47117" y="530352"/>
                                </a:lnTo>
                                <a:lnTo>
                                  <a:pt x="53340" y="533400"/>
                                </a:lnTo>
                                <a:lnTo>
                                  <a:pt x="59436" y="534924"/>
                                </a:lnTo>
                                <a:lnTo>
                                  <a:pt x="66929" y="538099"/>
                                </a:lnTo>
                                <a:lnTo>
                                  <a:pt x="74549" y="538099"/>
                                </a:lnTo>
                                <a:lnTo>
                                  <a:pt x="83693" y="539496"/>
                                </a:lnTo>
                                <a:lnTo>
                                  <a:pt x="1988693" y="539496"/>
                                </a:lnTo>
                                <a:lnTo>
                                  <a:pt x="1988693" y="547243"/>
                                </a:lnTo>
                                <a:lnTo>
                                  <a:pt x="82296" y="547243"/>
                                </a:lnTo>
                                <a:lnTo>
                                  <a:pt x="74549" y="545592"/>
                                </a:lnTo>
                                <a:lnTo>
                                  <a:pt x="65532" y="544195"/>
                                </a:lnTo>
                                <a:lnTo>
                                  <a:pt x="57785" y="542671"/>
                                </a:lnTo>
                                <a:lnTo>
                                  <a:pt x="50292" y="539496"/>
                                </a:lnTo>
                                <a:lnTo>
                                  <a:pt x="42672" y="536575"/>
                                </a:lnTo>
                                <a:lnTo>
                                  <a:pt x="36449" y="532002"/>
                                </a:lnTo>
                                <a:lnTo>
                                  <a:pt x="30353" y="527431"/>
                                </a:lnTo>
                                <a:lnTo>
                                  <a:pt x="24257" y="522732"/>
                                </a:lnTo>
                                <a:lnTo>
                                  <a:pt x="18161" y="516763"/>
                                </a:lnTo>
                                <a:lnTo>
                                  <a:pt x="13589" y="509143"/>
                                </a:lnTo>
                                <a:lnTo>
                                  <a:pt x="9017" y="502920"/>
                                </a:lnTo>
                                <a:lnTo>
                                  <a:pt x="6096" y="495300"/>
                                </a:lnTo>
                                <a:lnTo>
                                  <a:pt x="2921" y="487807"/>
                                </a:lnTo>
                                <a:lnTo>
                                  <a:pt x="1397" y="480060"/>
                                </a:lnTo>
                                <a:lnTo>
                                  <a:pt x="0" y="471043"/>
                                </a:lnTo>
                                <a:lnTo>
                                  <a:pt x="0" y="83820"/>
                                </a:lnTo>
                                <a:lnTo>
                                  <a:pt x="0" y="74802"/>
                                </a:lnTo>
                                <a:lnTo>
                                  <a:pt x="1397" y="67056"/>
                                </a:lnTo>
                                <a:lnTo>
                                  <a:pt x="2921" y="59563"/>
                                </a:lnTo>
                                <a:lnTo>
                                  <a:pt x="6096" y="51943"/>
                                </a:lnTo>
                                <a:lnTo>
                                  <a:pt x="9017" y="44196"/>
                                </a:lnTo>
                                <a:lnTo>
                                  <a:pt x="13589" y="36702"/>
                                </a:lnTo>
                                <a:lnTo>
                                  <a:pt x="18161" y="30607"/>
                                </a:lnTo>
                                <a:lnTo>
                                  <a:pt x="24257" y="24384"/>
                                </a:lnTo>
                                <a:lnTo>
                                  <a:pt x="30353" y="19939"/>
                                </a:lnTo>
                                <a:lnTo>
                                  <a:pt x="36449" y="15367"/>
                                </a:lnTo>
                                <a:lnTo>
                                  <a:pt x="42672" y="10795"/>
                                </a:lnTo>
                                <a:lnTo>
                                  <a:pt x="50292" y="7620"/>
                                </a:lnTo>
                                <a:lnTo>
                                  <a:pt x="57785" y="4699"/>
                                </a:lnTo>
                                <a:lnTo>
                                  <a:pt x="65532" y="1524"/>
                                </a:lnTo>
                                <a:lnTo>
                                  <a:pt x="74549" y="1524"/>
                                </a:lnTo>
                                <a:lnTo>
                                  <a:pt x="82296" y="0"/>
                                </a:lnTo>
                                <a:close/>
                              </a:path>
                            </a:pathLst>
                          </a:custGeom>
                          <a:ln w="0" cap="flat">
                            <a:miter lim="127000"/>
                          </a:ln>
                        </wps:spPr>
                        <wps:style>
                          <a:lnRef idx="0">
                            <a:srgbClr val="000000">
                              <a:alpha val="0"/>
                            </a:srgbClr>
                          </a:lnRef>
                          <a:fillRef idx="1">
                            <a:srgbClr val="2F528F"/>
                          </a:fillRef>
                          <a:effectRef idx="0">
                            <a:scrgbClr r="0" g="0" b="0"/>
                          </a:effectRef>
                          <a:fontRef idx="none"/>
                        </wps:style>
                        <wps:bodyPr/>
                      </wps:wsp>
                      <wps:wsp>
                        <wps:cNvPr id="628" name="Shape 628"/>
                        <wps:cNvSpPr/>
                        <wps:spPr>
                          <a:xfrm>
                            <a:off x="1584820" y="443496"/>
                            <a:ext cx="2019300" cy="608076"/>
                          </a:xfrm>
                          <a:custGeom>
                            <a:avLst/>
                            <a:gdLst/>
                            <a:ahLst/>
                            <a:cxnLst/>
                            <a:rect l="0" t="0" r="0" b="0"/>
                            <a:pathLst>
                              <a:path w="2019300" h="608076">
                                <a:moveTo>
                                  <a:pt x="112903" y="0"/>
                                </a:moveTo>
                                <a:lnTo>
                                  <a:pt x="2019300" y="0"/>
                                </a:lnTo>
                                <a:lnTo>
                                  <a:pt x="2019300" y="22987"/>
                                </a:lnTo>
                                <a:lnTo>
                                  <a:pt x="112903" y="22987"/>
                                </a:lnTo>
                                <a:lnTo>
                                  <a:pt x="103632" y="24511"/>
                                </a:lnTo>
                                <a:lnTo>
                                  <a:pt x="94615" y="24511"/>
                                </a:lnTo>
                                <a:lnTo>
                                  <a:pt x="86868" y="27432"/>
                                </a:lnTo>
                                <a:lnTo>
                                  <a:pt x="77724" y="30480"/>
                                </a:lnTo>
                                <a:lnTo>
                                  <a:pt x="70104" y="33655"/>
                                </a:lnTo>
                                <a:lnTo>
                                  <a:pt x="62611" y="38100"/>
                                </a:lnTo>
                                <a:lnTo>
                                  <a:pt x="54864" y="44323"/>
                                </a:lnTo>
                                <a:lnTo>
                                  <a:pt x="48768" y="50419"/>
                                </a:lnTo>
                                <a:lnTo>
                                  <a:pt x="42799" y="56515"/>
                                </a:lnTo>
                                <a:lnTo>
                                  <a:pt x="38100" y="64008"/>
                                </a:lnTo>
                                <a:lnTo>
                                  <a:pt x="33528" y="70104"/>
                                </a:lnTo>
                                <a:lnTo>
                                  <a:pt x="28956" y="79375"/>
                                </a:lnTo>
                                <a:lnTo>
                                  <a:pt x="26035" y="86868"/>
                                </a:lnTo>
                                <a:lnTo>
                                  <a:pt x="24511" y="96012"/>
                                </a:lnTo>
                                <a:lnTo>
                                  <a:pt x="22860" y="105283"/>
                                </a:lnTo>
                                <a:lnTo>
                                  <a:pt x="22860" y="493776"/>
                                </a:lnTo>
                                <a:lnTo>
                                  <a:pt x="22860" y="503047"/>
                                </a:lnTo>
                                <a:lnTo>
                                  <a:pt x="24511" y="512064"/>
                                </a:lnTo>
                                <a:lnTo>
                                  <a:pt x="26035" y="521208"/>
                                </a:lnTo>
                                <a:lnTo>
                                  <a:pt x="28956" y="528955"/>
                                </a:lnTo>
                                <a:lnTo>
                                  <a:pt x="33528" y="536575"/>
                                </a:lnTo>
                                <a:lnTo>
                                  <a:pt x="38100" y="544068"/>
                                </a:lnTo>
                                <a:lnTo>
                                  <a:pt x="42799" y="551815"/>
                                </a:lnTo>
                                <a:lnTo>
                                  <a:pt x="48768" y="557911"/>
                                </a:lnTo>
                                <a:lnTo>
                                  <a:pt x="54864" y="563880"/>
                                </a:lnTo>
                                <a:lnTo>
                                  <a:pt x="62611" y="568579"/>
                                </a:lnTo>
                                <a:lnTo>
                                  <a:pt x="70104" y="573151"/>
                                </a:lnTo>
                                <a:lnTo>
                                  <a:pt x="77724" y="577723"/>
                                </a:lnTo>
                                <a:lnTo>
                                  <a:pt x="86868" y="580644"/>
                                </a:lnTo>
                                <a:lnTo>
                                  <a:pt x="94615" y="582168"/>
                                </a:lnTo>
                                <a:lnTo>
                                  <a:pt x="103632" y="583819"/>
                                </a:lnTo>
                                <a:lnTo>
                                  <a:pt x="112903" y="585343"/>
                                </a:lnTo>
                                <a:lnTo>
                                  <a:pt x="2019300" y="585343"/>
                                </a:lnTo>
                                <a:lnTo>
                                  <a:pt x="2019300" y="608076"/>
                                </a:lnTo>
                                <a:lnTo>
                                  <a:pt x="112903" y="608076"/>
                                </a:lnTo>
                                <a:lnTo>
                                  <a:pt x="102235" y="606679"/>
                                </a:lnTo>
                                <a:lnTo>
                                  <a:pt x="90043" y="605155"/>
                                </a:lnTo>
                                <a:lnTo>
                                  <a:pt x="79375" y="601980"/>
                                </a:lnTo>
                                <a:lnTo>
                                  <a:pt x="68707" y="598932"/>
                                </a:lnTo>
                                <a:lnTo>
                                  <a:pt x="59436" y="594487"/>
                                </a:lnTo>
                                <a:lnTo>
                                  <a:pt x="50292" y="588264"/>
                                </a:lnTo>
                                <a:lnTo>
                                  <a:pt x="41275" y="582168"/>
                                </a:lnTo>
                                <a:lnTo>
                                  <a:pt x="32004" y="574675"/>
                                </a:lnTo>
                                <a:lnTo>
                                  <a:pt x="26035" y="565404"/>
                                </a:lnTo>
                                <a:lnTo>
                                  <a:pt x="18415" y="557911"/>
                                </a:lnTo>
                                <a:lnTo>
                                  <a:pt x="13843" y="548640"/>
                                </a:lnTo>
                                <a:lnTo>
                                  <a:pt x="7747" y="537972"/>
                                </a:lnTo>
                                <a:lnTo>
                                  <a:pt x="4699" y="527304"/>
                                </a:lnTo>
                                <a:lnTo>
                                  <a:pt x="1524" y="516636"/>
                                </a:lnTo>
                                <a:lnTo>
                                  <a:pt x="0" y="504444"/>
                                </a:lnTo>
                                <a:lnTo>
                                  <a:pt x="0" y="114300"/>
                                </a:lnTo>
                                <a:lnTo>
                                  <a:pt x="0" y="102108"/>
                                </a:lnTo>
                                <a:lnTo>
                                  <a:pt x="1524" y="91440"/>
                                </a:lnTo>
                                <a:lnTo>
                                  <a:pt x="4699" y="80772"/>
                                </a:lnTo>
                                <a:lnTo>
                                  <a:pt x="7747" y="70104"/>
                                </a:lnTo>
                                <a:lnTo>
                                  <a:pt x="13843" y="59436"/>
                                </a:lnTo>
                                <a:lnTo>
                                  <a:pt x="18415" y="50419"/>
                                </a:lnTo>
                                <a:lnTo>
                                  <a:pt x="26035" y="41275"/>
                                </a:lnTo>
                                <a:lnTo>
                                  <a:pt x="32004" y="33655"/>
                                </a:lnTo>
                                <a:lnTo>
                                  <a:pt x="41275" y="25908"/>
                                </a:lnTo>
                                <a:lnTo>
                                  <a:pt x="50292" y="19812"/>
                                </a:lnTo>
                                <a:lnTo>
                                  <a:pt x="59436" y="13843"/>
                                </a:lnTo>
                                <a:lnTo>
                                  <a:pt x="68707" y="9144"/>
                                </a:lnTo>
                                <a:lnTo>
                                  <a:pt x="79375" y="6223"/>
                                </a:lnTo>
                                <a:lnTo>
                                  <a:pt x="90043" y="3175"/>
                                </a:lnTo>
                                <a:lnTo>
                                  <a:pt x="102235" y="1651"/>
                                </a:lnTo>
                                <a:lnTo>
                                  <a:pt x="112903" y="0"/>
                                </a:lnTo>
                                <a:close/>
                              </a:path>
                            </a:pathLst>
                          </a:custGeom>
                          <a:ln w="0" cap="flat">
                            <a:miter lim="127000"/>
                          </a:ln>
                        </wps:spPr>
                        <wps:style>
                          <a:lnRef idx="0">
                            <a:srgbClr val="000000">
                              <a:alpha val="0"/>
                            </a:srgbClr>
                          </a:lnRef>
                          <a:fillRef idx="1">
                            <a:srgbClr val="2F528F"/>
                          </a:fillRef>
                          <a:effectRef idx="0">
                            <a:scrgbClr r="0" g="0" b="0"/>
                          </a:effectRef>
                          <a:fontRef idx="none"/>
                        </wps:style>
                        <wps:bodyPr/>
                      </wps:wsp>
                      <wps:wsp>
                        <wps:cNvPr id="629" name="Shape 629"/>
                        <wps:cNvSpPr/>
                        <wps:spPr>
                          <a:xfrm>
                            <a:off x="3604120" y="473977"/>
                            <a:ext cx="1988947" cy="547243"/>
                          </a:xfrm>
                          <a:custGeom>
                            <a:avLst/>
                            <a:gdLst/>
                            <a:ahLst/>
                            <a:cxnLst/>
                            <a:rect l="0" t="0" r="0" b="0"/>
                            <a:pathLst>
                              <a:path w="1988947" h="547243">
                                <a:moveTo>
                                  <a:pt x="0" y="0"/>
                                </a:moveTo>
                                <a:lnTo>
                                  <a:pt x="1905000" y="0"/>
                                </a:lnTo>
                                <a:lnTo>
                                  <a:pt x="1912747" y="1524"/>
                                </a:lnTo>
                                <a:lnTo>
                                  <a:pt x="1921764" y="1524"/>
                                </a:lnTo>
                                <a:lnTo>
                                  <a:pt x="1929511" y="4699"/>
                                </a:lnTo>
                                <a:lnTo>
                                  <a:pt x="1937004" y="7620"/>
                                </a:lnTo>
                                <a:lnTo>
                                  <a:pt x="1944624" y="10795"/>
                                </a:lnTo>
                                <a:lnTo>
                                  <a:pt x="1950847" y="15367"/>
                                </a:lnTo>
                                <a:lnTo>
                                  <a:pt x="1958467" y="19939"/>
                                </a:lnTo>
                                <a:lnTo>
                                  <a:pt x="1964436" y="24384"/>
                                </a:lnTo>
                                <a:lnTo>
                                  <a:pt x="1969135" y="30607"/>
                                </a:lnTo>
                                <a:lnTo>
                                  <a:pt x="1973707" y="36702"/>
                                </a:lnTo>
                                <a:lnTo>
                                  <a:pt x="1978279" y="44196"/>
                                </a:lnTo>
                                <a:lnTo>
                                  <a:pt x="1981200" y="51943"/>
                                </a:lnTo>
                                <a:lnTo>
                                  <a:pt x="1984375" y="59563"/>
                                </a:lnTo>
                                <a:lnTo>
                                  <a:pt x="1985899" y="67056"/>
                                </a:lnTo>
                                <a:lnTo>
                                  <a:pt x="1987296" y="74802"/>
                                </a:lnTo>
                                <a:lnTo>
                                  <a:pt x="1988947" y="83820"/>
                                </a:lnTo>
                                <a:lnTo>
                                  <a:pt x="1988947" y="463296"/>
                                </a:lnTo>
                                <a:lnTo>
                                  <a:pt x="1987296" y="471043"/>
                                </a:lnTo>
                                <a:lnTo>
                                  <a:pt x="1985899" y="480060"/>
                                </a:lnTo>
                                <a:lnTo>
                                  <a:pt x="1984375" y="487807"/>
                                </a:lnTo>
                                <a:lnTo>
                                  <a:pt x="1981200" y="495300"/>
                                </a:lnTo>
                                <a:lnTo>
                                  <a:pt x="1978279" y="502920"/>
                                </a:lnTo>
                                <a:lnTo>
                                  <a:pt x="1973707" y="509143"/>
                                </a:lnTo>
                                <a:lnTo>
                                  <a:pt x="1969135" y="516763"/>
                                </a:lnTo>
                                <a:lnTo>
                                  <a:pt x="1964436" y="522732"/>
                                </a:lnTo>
                                <a:lnTo>
                                  <a:pt x="1958467" y="527431"/>
                                </a:lnTo>
                                <a:lnTo>
                                  <a:pt x="1950847" y="532002"/>
                                </a:lnTo>
                                <a:lnTo>
                                  <a:pt x="1944624" y="536575"/>
                                </a:lnTo>
                                <a:lnTo>
                                  <a:pt x="1937004" y="539496"/>
                                </a:lnTo>
                                <a:lnTo>
                                  <a:pt x="1929511" y="542671"/>
                                </a:lnTo>
                                <a:lnTo>
                                  <a:pt x="1921764" y="544195"/>
                                </a:lnTo>
                                <a:lnTo>
                                  <a:pt x="1912747" y="545592"/>
                                </a:lnTo>
                                <a:lnTo>
                                  <a:pt x="1905000" y="547243"/>
                                </a:lnTo>
                                <a:lnTo>
                                  <a:pt x="0" y="547243"/>
                                </a:lnTo>
                                <a:lnTo>
                                  <a:pt x="0" y="539496"/>
                                </a:lnTo>
                                <a:lnTo>
                                  <a:pt x="1905000" y="539496"/>
                                </a:lnTo>
                                <a:lnTo>
                                  <a:pt x="1912747" y="538099"/>
                                </a:lnTo>
                                <a:lnTo>
                                  <a:pt x="1920367" y="538099"/>
                                </a:lnTo>
                                <a:lnTo>
                                  <a:pt x="1927860" y="534924"/>
                                </a:lnTo>
                                <a:lnTo>
                                  <a:pt x="1933956" y="533400"/>
                                </a:lnTo>
                                <a:lnTo>
                                  <a:pt x="1941703" y="530352"/>
                                </a:lnTo>
                                <a:lnTo>
                                  <a:pt x="1947799" y="525907"/>
                                </a:lnTo>
                                <a:lnTo>
                                  <a:pt x="1952371" y="521335"/>
                                </a:lnTo>
                                <a:lnTo>
                                  <a:pt x="1958467" y="516763"/>
                                </a:lnTo>
                                <a:lnTo>
                                  <a:pt x="1963039" y="510667"/>
                                </a:lnTo>
                                <a:lnTo>
                                  <a:pt x="1967611" y="506095"/>
                                </a:lnTo>
                                <a:lnTo>
                                  <a:pt x="1972056" y="499999"/>
                                </a:lnTo>
                                <a:lnTo>
                                  <a:pt x="1975104" y="492252"/>
                                </a:lnTo>
                                <a:lnTo>
                                  <a:pt x="1976628" y="486156"/>
                                </a:lnTo>
                                <a:lnTo>
                                  <a:pt x="1979803" y="478663"/>
                                </a:lnTo>
                                <a:lnTo>
                                  <a:pt x="1979803" y="471043"/>
                                </a:lnTo>
                                <a:lnTo>
                                  <a:pt x="1981200" y="463296"/>
                                </a:lnTo>
                                <a:lnTo>
                                  <a:pt x="1981200" y="83820"/>
                                </a:lnTo>
                                <a:lnTo>
                                  <a:pt x="1979803" y="76200"/>
                                </a:lnTo>
                                <a:lnTo>
                                  <a:pt x="1979803" y="68707"/>
                                </a:lnTo>
                                <a:lnTo>
                                  <a:pt x="1976628" y="60960"/>
                                </a:lnTo>
                                <a:lnTo>
                                  <a:pt x="1975104" y="54864"/>
                                </a:lnTo>
                                <a:lnTo>
                                  <a:pt x="1972056" y="47371"/>
                                </a:lnTo>
                                <a:lnTo>
                                  <a:pt x="1967611" y="41275"/>
                                </a:lnTo>
                                <a:lnTo>
                                  <a:pt x="1963039" y="35052"/>
                                </a:lnTo>
                                <a:lnTo>
                                  <a:pt x="1958467" y="30607"/>
                                </a:lnTo>
                                <a:lnTo>
                                  <a:pt x="1952371" y="26035"/>
                                </a:lnTo>
                                <a:lnTo>
                                  <a:pt x="1947799" y="21463"/>
                                </a:lnTo>
                                <a:lnTo>
                                  <a:pt x="1941703" y="16764"/>
                                </a:lnTo>
                                <a:lnTo>
                                  <a:pt x="1933956" y="13843"/>
                                </a:lnTo>
                                <a:lnTo>
                                  <a:pt x="1927860" y="10795"/>
                                </a:lnTo>
                                <a:lnTo>
                                  <a:pt x="1920367" y="9271"/>
                                </a:lnTo>
                                <a:lnTo>
                                  <a:pt x="1912747" y="7620"/>
                                </a:lnTo>
                                <a:lnTo>
                                  <a:pt x="0" y="7620"/>
                                </a:lnTo>
                                <a:lnTo>
                                  <a:pt x="0" y="0"/>
                                </a:lnTo>
                                <a:close/>
                              </a:path>
                            </a:pathLst>
                          </a:custGeom>
                          <a:ln w="0" cap="flat">
                            <a:miter lim="127000"/>
                          </a:ln>
                        </wps:spPr>
                        <wps:style>
                          <a:lnRef idx="0">
                            <a:srgbClr val="000000">
                              <a:alpha val="0"/>
                            </a:srgbClr>
                          </a:lnRef>
                          <a:fillRef idx="1">
                            <a:srgbClr val="2F528F"/>
                          </a:fillRef>
                          <a:effectRef idx="0">
                            <a:scrgbClr r="0" g="0" b="0"/>
                          </a:effectRef>
                          <a:fontRef idx="none"/>
                        </wps:style>
                        <wps:bodyPr/>
                      </wps:wsp>
                      <wps:wsp>
                        <wps:cNvPr id="630" name="Shape 630"/>
                        <wps:cNvSpPr/>
                        <wps:spPr>
                          <a:xfrm>
                            <a:off x="3604120" y="443496"/>
                            <a:ext cx="2019300" cy="608076"/>
                          </a:xfrm>
                          <a:custGeom>
                            <a:avLst/>
                            <a:gdLst/>
                            <a:ahLst/>
                            <a:cxnLst/>
                            <a:rect l="0" t="0" r="0" b="0"/>
                            <a:pathLst>
                              <a:path w="2019300" h="608076">
                                <a:moveTo>
                                  <a:pt x="0" y="0"/>
                                </a:moveTo>
                                <a:lnTo>
                                  <a:pt x="1905000" y="0"/>
                                </a:lnTo>
                                <a:lnTo>
                                  <a:pt x="1915668" y="1651"/>
                                </a:lnTo>
                                <a:lnTo>
                                  <a:pt x="1927860" y="3175"/>
                                </a:lnTo>
                                <a:lnTo>
                                  <a:pt x="1938528" y="6223"/>
                                </a:lnTo>
                                <a:lnTo>
                                  <a:pt x="1949196" y="9144"/>
                                </a:lnTo>
                                <a:lnTo>
                                  <a:pt x="1959864" y="13843"/>
                                </a:lnTo>
                                <a:lnTo>
                                  <a:pt x="1969135" y="19812"/>
                                </a:lnTo>
                                <a:lnTo>
                                  <a:pt x="1976628" y="25908"/>
                                </a:lnTo>
                                <a:lnTo>
                                  <a:pt x="1985899" y="33655"/>
                                </a:lnTo>
                                <a:lnTo>
                                  <a:pt x="1993392" y="41275"/>
                                </a:lnTo>
                                <a:lnTo>
                                  <a:pt x="1999615" y="50419"/>
                                </a:lnTo>
                                <a:lnTo>
                                  <a:pt x="2005711" y="59436"/>
                                </a:lnTo>
                                <a:lnTo>
                                  <a:pt x="2010156" y="70104"/>
                                </a:lnTo>
                                <a:lnTo>
                                  <a:pt x="2013204" y="80772"/>
                                </a:lnTo>
                                <a:lnTo>
                                  <a:pt x="2016379" y="91440"/>
                                </a:lnTo>
                                <a:lnTo>
                                  <a:pt x="2017903" y="102108"/>
                                </a:lnTo>
                                <a:lnTo>
                                  <a:pt x="2019300" y="114300"/>
                                </a:lnTo>
                                <a:lnTo>
                                  <a:pt x="2019300" y="493776"/>
                                </a:lnTo>
                                <a:lnTo>
                                  <a:pt x="2017903" y="504444"/>
                                </a:lnTo>
                                <a:lnTo>
                                  <a:pt x="2016379" y="516636"/>
                                </a:lnTo>
                                <a:lnTo>
                                  <a:pt x="2013204" y="527304"/>
                                </a:lnTo>
                                <a:lnTo>
                                  <a:pt x="2010156" y="537972"/>
                                </a:lnTo>
                                <a:lnTo>
                                  <a:pt x="2005711" y="548640"/>
                                </a:lnTo>
                                <a:lnTo>
                                  <a:pt x="1999615" y="557911"/>
                                </a:lnTo>
                                <a:lnTo>
                                  <a:pt x="1993392" y="565404"/>
                                </a:lnTo>
                                <a:lnTo>
                                  <a:pt x="1985899" y="574675"/>
                                </a:lnTo>
                                <a:lnTo>
                                  <a:pt x="1976628" y="582168"/>
                                </a:lnTo>
                                <a:lnTo>
                                  <a:pt x="1969135" y="588264"/>
                                </a:lnTo>
                                <a:lnTo>
                                  <a:pt x="1959864" y="594487"/>
                                </a:lnTo>
                                <a:lnTo>
                                  <a:pt x="1949196" y="598932"/>
                                </a:lnTo>
                                <a:lnTo>
                                  <a:pt x="1938528" y="601980"/>
                                </a:lnTo>
                                <a:lnTo>
                                  <a:pt x="1927860" y="605155"/>
                                </a:lnTo>
                                <a:lnTo>
                                  <a:pt x="1915668" y="606679"/>
                                </a:lnTo>
                                <a:lnTo>
                                  <a:pt x="1905000" y="608076"/>
                                </a:lnTo>
                                <a:lnTo>
                                  <a:pt x="0" y="608076"/>
                                </a:lnTo>
                                <a:lnTo>
                                  <a:pt x="0" y="585343"/>
                                </a:lnTo>
                                <a:lnTo>
                                  <a:pt x="1905000" y="585343"/>
                                </a:lnTo>
                                <a:lnTo>
                                  <a:pt x="1914271" y="583819"/>
                                </a:lnTo>
                                <a:lnTo>
                                  <a:pt x="1923415" y="582168"/>
                                </a:lnTo>
                                <a:lnTo>
                                  <a:pt x="1932432" y="580644"/>
                                </a:lnTo>
                                <a:lnTo>
                                  <a:pt x="1940179" y="577723"/>
                                </a:lnTo>
                                <a:lnTo>
                                  <a:pt x="1947799" y="573151"/>
                                </a:lnTo>
                                <a:lnTo>
                                  <a:pt x="1955292" y="568579"/>
                                </a:lnTo>
                                <a:lnTo>
                                  <a:pt x="1963039" y="563880"/>
                                </a:lnTo>
                                <a:lnTo>
                                  <a:pt x="1969135" y="557911"/>
                                </a:lnTo>
                                <a:lnTo>
                                  <a:pt x="1975104" y="551815"/>
                                </a:lnTo>
                                <a:lnTo>
                                  <a:pt x="1979803" y="544068"/>
                                </a:lnTo>
                                <a:lnTo>
                                  <a:pt x="1984375" y="536575"/>
                                </a:lnTo>
                                <a:lnTo>
                                  <a:pt x="1988947" y="528955"/>
                                </a:lnTo>
                                <a:lnTo>
                                  <a:pt x="1991868" y="521208"/>
                                </a:lnTo>
                                <a:lnTo>
                                  <a:pt x="1993392" y="512064"/>
                                </a:lnTo>
                                <a:lnTo>
                                  <a:pt x="1995043" y="503047"/>
                                </a:lnTo>
                                <a:lnTo>
                                  <a:pt x="1996567" y="493776"/>
                                </a:lnTo>
                                <a:lnTo>
                                  <a:pt x="1996567" y="114300"/>
                                </a:lnTo>
                                <a:lnTo>
                                  <a:pt x="1995043" y="105283"/>
                                </a:lnTo>
                                <a:lnTo>
                                  <a:pt x="1993392" y="96012"/>
                                </a:lnTo>
                                <a:lnTo>
                                  <a:pt x="1991868" y="86868"/>
                                </a:lnTo>
                                <a:lnTo>
                                  <a:pt x="1988947" y="79375"/>
                                </a:lnTo>
                                <a:lnTo>
                                  <a:pt x="1984375" y="70104"/>
                                </a:lnTo>
                                <a:lnTo>
                                  <a:pt x="1979803" y="64008"/>
                                </a:lnTo>
                                <a:lnTo>
                                  <a:pt x="1975104" y="56515"/>
                                </a:lnTo>
                                <a:lnTo>
                                  <a:pt x="1969135" y="50419"/>
                                </a:lnTo>
                                <a:lnTo>
                                  <a:pt x="1963039" y="44323"/>
                                </a:lnTo>
                                <a:lnTo>
                                  <a:pt x="1955292" y="38100"/>
                                </a:lnTo>
                                <a:lnTo>
                                  <a:pt x="1947799" y="33655"/>
                                </a:lnTo>
                                <a:lnTo>
                                  <a:pt x="1940179" y="30480"/>
                                </a:lnTo>
                                <a:lnTo>
                                  <a:pt x="1932432" y="27432"/>
                                </a:lnTo>
                                <a:lnTo>
                                  <a:pt x="1923415" y="24511"/>
                                </a:lnTo>
                                <a:lnTo>
                                  <a:pt x="1914271" y="24511"/>
                                </a:lnTo>
                                <a:lnTo>
                                  <a:pt x="1905000" y="22987"/>
                                </a:lnTo>
                                <a:lnTo>
                                  <a:pt x="0" y="22987"/>
                                </a:lnTo>
                                <a:lnTo>
                                  <a:pt x="0" y="0"/>
                                </a:lnTo>
                                <a:close/>
                              </a:path>
                            </a:pathLst>
                          </a:custGeom>
                          <a:ln w="0" cap="flat">
                            <a:miter lim="127000"/>
                          </a:ln>
                        </wps:spPr>
                        <wps:style>
                          <a:lnRef idx="0">
                            <a:srgbClr val="000000">
                              <a:alpha val="0"/>
                            </a:srgbClr>
                          </a:lnRef>
                          <a:fillRef idx="1">
                            <a:srgbClr val="2F528F"/>
                          </a:fillRef>
                          <a:effectRef idx="0">
                            <a:scrgbClr r="0" g="0" b="0"/>
                          </a:effectRef>
                          <a:fontRef idx="none"/>
                        </wps:style>
                        <wps:bodyPr/>
                      </wps:wsp>
                    </wpg:wgp>
                  </a:graphicData>
                </a:graphic>
              </wp:anchor>
            </w:drawing>
          </mc:Choice>
          <mc:Fallback xmlns:a="http://schemas.openxmlformats.org/drawingml/2006/main">
            <w:pict>
              <v:group id="Group 20597" style="width:442.789pt;height:85.441pt;position:absolute;z-index:-2147483027;mso-position-horizontal-relative:text;mso-position-horizontal:absolute;margin-left:-0.238998pt;mso-position-vertical-relative:text;margin-top:-4.81326pt;" coordsize="56234,10851">
                <v:shape id="Picture 626" style="position:absolute;width:14965;height:10851;left:0;top:0;" filled="f">
                  <v:imagedata r:id="rId8"/>
                </v:shape>
                <v:shape id="Shape 627" style="position:absolute;width:19886;height:5472;left:16154;top:4739;" coordsize="1988693,547243" path="m82296,0l1988693,0l1988693,7620l74549,7620l66929,9271l59436,10795l53340,13843l47117,16764l41021,21463l34925,26035l28829,30607l24257,35052l19685,41275l16764,47371l13589,54864l10668,60960l9017,68707l7493,76200l7493,463296l7493,471043l9017,478663l10668,486156l13589,492252l16764,499999l19685,506095l24257,510667l28829,516763l34925,521335l41021,525907l47117,530352l53340,533400l59436,534924l66929,538099l74549,538099l83693,539496l1988693,539496l1988693,547243l82296,547243l74549,545592l65532,544195l57785,542671l50292,539496l42672,536575l36449,532002l30353,527431l24257,522732l18161,516763l13589,509143l9017,502920l6096,495300l2921,487807l1397,480060l0,471043l0,83820l0,74802l1397,67056l2921,59563l6096,51943l9017,44196l13589,36702l18161,30607l24257,24384l30353,19939l36449,15367l42672,10795l50292,7620l57785,4699l65532,1524l74549,1524l82296,0x">
                  <v:stroke weight="0pt" endcap="flat" joinstyle="miter" miterlimit="10" on="false" color="#000000" opacity="0"/>
                  <v:fill on="true" color="#2f528f"/>
                </v:shape>
                <v:shape id="Shape 628" style="position:absolute;width:20193;height:6080;left:15848;top:4434;" coordsize="2019300,608076" path="m112903,0l2019300,0l2019300,22987l112903,22987l103632,24511l94615,24511l86868,27432l77724,30480l70104,33655l62611,38100l54864,44323l48768,50419l42799,56515l38100,64008l33528,70104l28956,79375l26035,86868l24511,96012l22860,105283l22860,493776l22860,503047l24511,512064l26035,521208l28956,528955l33528,536575l38100,544068l42799,551815l48768,557911l54864,563880l62611,568579l70104,573151l77724,577723l86868,580644l94615,582168l103632,583819l112903,585343l2019300,585343l2019300,608076l112903,608076l102235,606679l90043,605155l79375,601980l68707,598932l59436,594487l50292,588264l41275,582168l32004,574675l26035,565404l18415,557911l13843,548640l7747,537972l4699,527304l1524,516636l0,504444l0,114300l0,102108l1524,91440l4699,80772l7747,70104l13843,59436l18415,50419l26035,41275l32004,33655l41275,25908l50292,19812l59436,13843l68707,9144l79375,6223l90043,3175l102235,1651l112903,0x">
                  <v:stroke weight="0pt" endcap="flat" joinstyle="miter" miterlimit="10" on="false" color="#000000" opacity="0"/>
                  <v:fill on="true" color="#2f528f"/>
                </v:shape>
                <v:shape id="Shape 629" style="position:absolute;width:19889;height:5472;left:36041;top:4739;" coordsize="1988947,547243" path="m0,0l1905000,0l1912747,1524l1921764,1524l1929511,4699l1937004,7620l1944624,10795l1950847,15367l1958467,19939l1964436,24384l1969135,30607l1973707,36702l1978279,44196l1981200,51943l1984375,59563l1985899,67056l1987296,74802l1988947,83820l1988947,463296l1987296,471043l1985899,480060l1984375,487807l1981200,495300l1978279,502920l1973707,509143l1969135,516763l1964436,522732l1958467,527431l1950847,532002l1944624,536575l1937004,539496l1929511,542671l1921764,544195l1912747,545592l1905000,547243l0,547243l0,539496l1905000,539496l1912747,538099l1920367,538099l1927860,534924l1933956,533400l1941703,530352l1947799,525907l1952371,521335l1958467,516763l1963039,510667l1967611,506095l1972056,499999l1975104,492252l1976628,486156l1979803,478663l1979803,471043l1981200,463296l1981200,83820l1979803,76200l1979803,68707l1976628,60960l1975104,54864l1972056,47371l1967611,41275l1963039,35052l1958467,30607l1952371,26035l1947799,21463l1941703,16764l1933956,13843l1927860,10795l1920367,9271l1912747,7620l0,7620l0,0x">
                  <v:stroke weight="0pt" endcap="flat" joinstyle="miter" miterlimit="10" on="false" color="#000000" opacity="0"/>
                  <v:fill on="true" color="#2f528f"/>
                </v:shape>
                <v:shape id="Shape 630" style="position:absolute;width:20193;height:6080;left:36041;top:4434;" coordsize="2019300,608076" path="m0,0l1905000,0l1915668,1651l1927860,3175l1938528,6223l1949196,9144l1959864,13843l1969135,19812l1976628,25908l1985899,33655l1993392,41275l1999615,50419l2005711,59436l2010156,70104l2013204,80772l2016379,91440l2017903,102108l2019300,114300l2019300,493776l2017903,504444l2016379,516636l2013204,527304l2010156,537972l2005711,548640l1999615,557911l1993392,565404l1985899,574675l1976628,582168l1969135,588264l1959864,594487l1949196,598932l1938528,601980l1927860,605155l1915668,606679l1905000,608076l0,608076l0,585343l1905000,585343l1914271,583819l1923415,582168l1932432,580644l1940179,577723l1947799,573151l1955292,568579l1963039,563880l1969135,557911l1975104,551815l1979803,544068l1984375,536575l1988947,528955l1991868,521208l1993392,512064l1995043,503047l1996567,493776l1996567,114300l1995043,105283l1993392,96012l1991868,86868l1988947,79375l1984375,70104l1979803,64008l1975104,56515l1969135,50419l1963039,44323l1955292,38100l1947799,33655l1940179,30480l1932432,27432l1923415,24511l1914271,24511l1905000,22987l0,22987l0,0x">
                  <v:stroke weight="0pt" endcap="flat" joinstyle="miter" miterlimit="10" on="false" color="#000000" opacity="0"/>
                  <v:fill on="true" color="#2f528f"/>
                </v:shape>
              </v:group>
            </w:pict>
          </mc:Fallback>
        </mc:AlternateContent>
      </w:r>
      <w:r>
        <w:rPr>
          <w:b/>
          <w:sz w:val="22"/>
        </w:rPr>
        <w:t xml:space="preserve">CUYAHOGA COUNTY LINEAGE GROUPS  c/o CAGG P. O. BOX 16794 ROCKY RIVER, OH 44116 </w:t>
      </w:r>
    </w:p>
    <w:p w14:paraId="119D45E1" w14:textId="77777777" w:rsidR="00D60BBE" w:rsidRDefault="00DB2676">
      <w:pPr>
        <w:spacing w:after="0" w:line="264" w:lineRule="auto"/>
        <w:ind w:left="550" w:right="2"/>
        <w:jc w:val="center"/>
      </w:pPr>
      <w:r>
        <w:rPr>
          <w:b/>
          <w:sz w:val="22"/>
        </w:rPr>
        <w:t xml:space="preserve">APPLICATION </w:t>
      </w:r>
    </w:p>
    <w:p w14:paraId="598E89B3" w14:textId="77777777" w:rsidR="00D60BBE" w:rsidRDefault="00DB2676">
      <w:pPr>
        <w:spacing w:after="0" w:line="264" w:lineRule="auto"/>
        <w:ind w:left="550"/>
        <w:jc w:val="center"/>
      </w:pPr>
      <w:r>
        <w:rPr>
          <w:b/>
          <w:sz w:val="22"/>
        </w:rPr>
        <w:t xml:space="preserve">CUYAHOGA COUNTY LINEAGE GROUPS </w:t>
      </w:r>
    </w:p>
    <w:p w14:paraId="4C458460" w14:textId="77777777" w:rsidR="00D60BBE" w:rsidRDefault="00DB2676">
      <w:pPr>
        <w:spacing w:after="203" w:line="259" w:lineRule="auto"/>
        <w:ind w:left="547" w:right="1"/>
        <w:jc w:val="center"/>
      </w:pPr>
      <w:r>
        <w:rPr>
          <w:rFonts w:ascii="Arial" w:eastAsia="Arial" w:hAnsi="Arial" w:cs="Arial"/>
          <w:sz w:val="16"/>
        </w:rPr>
        <w:t xml:space="preserve">Application deadline is </w:t>
      </w:r>
      <w:r>
        <w:rPr>
          <w:rFonts w:ascii="Arial" w:eastAsia="Arial" w:hAnsi="Arial" w:cs="Arial"/>
          <w:b/>
          <w:color w:val="FF0000"/>
          <w:sz w:val="16"/>
          <w:u w:val="single" w:color="FF0000"/>
        </w:rPr>
        <w:t>Dec 31</w:t>
      </w:r>
      <w:r>
        <w:rPr>
          <w:rFonts w:ascii="Arial" w:eastAsia="Arial" w:hAnsi="Arial" w:cs="Arial"/>
          <w:b/>
          <w:color w:val="FF0000"/>
          <w:sz w:val="16"/>
        </w:rPr>
        <w:t xml:space="preserve"> </w:t>
      </w:r>
      <w:r>
        <w:rPr>
          <w:rFonts w:ascii="Arial" w:eastAsia="Arial" w:hAnsi="Arial" w:cs="Arial"/>
          <w:sz w:val="16"/>
        </w:rPr>
        <w:t>of each year.</w:t>
      </w:r>
    </w:p>
    <w:p w14:paraId="21F42361" w14:textId="77777777" w:rsidR="00D60BBE" w:rsidRDefault="00DB2676">
      <w:pPr>
        <w:spacing w:after="149" w:line="259" w:lineRule="auto"/>
        <w:ind w:left="547"/>
        <w:jc w:val="center"/>
      </w:pPr>
      <w:r>
        <w:rPr>
          <w:rFonts w:ascii="Arial" w:eastAsia="Arial" w:hAnsi="Arial" w:cs="Arial"/>
          <w:sz w:val="16"/>
        </w:rPr>
        <w:t xml:space="preserve">Application Type: </w:t>
      </w:r>
      <w:r>
        <w:rPr>
          <w:rFonts w:ascii="Webdings" w:eastAsia="Webdings" w:hAnsi="Webdings" w:cs="Webdings"/>
          <w:sz w:val="16"/>
        </w:rPr>
        <w:t></w:t>
      </w:r>
      <w:r>
        <w:rPr>
          <w:rFonts w:ascii="Arial" w:eastAsia="Arial" w:hAnsi="Arial" w:cs="Arial"/>
          <w:sz w:val="16"/>
        </w:rPr>
        <w:t xml:space="preserve">  Original   </w:t>
      </w:r>
      <w:r>
        <w:rPr>
          <w:rFonts w:ascii="Webdings" w:eastAsia="Webdings" w:hAnsi="Webdings" w:cs="Webdings"/>
          <w:sz w:val="16"/>
        </w:rPr>
        <w:t></w:t>
      </w:r>
      <w:r>
        <w:rPr>
          <w:rFonts w:ascii="Arial" w:eastAsia="Arial" w:hAnsi="Arial" w:cs="Arial"/>
          <w:sz w:val="16"/>
        </w:rPr>
        <w:t xml:space="preserve">  Supplemental</w:t>
      </w:r>
    </w:p>
    <w:p w14:paraId="2DFE052C" w14:textId="77777777" w:rsidR="00D60BBE" w:rsidRDefault="00DB2676">
      <w:pPr>
        <w:spacing w:after="108" w:line="239" w:lineRule="auto"/>
        <w:ind w:left="693" w:right="696" w:firstLine="0"/>
        <w:jc w:val="both"/>
      </w:pPr>
      <w:r>
        <w:rPr>
          <w:rFonts w:ascii="Arial" w:eastAsia="Arial" w:hAnsi="Arial" w:cs="Arial"/>
          <w:sz w:val="16"/>
        </w:rPr>
        <w:t xml:space="preserve">Instructions to Applicant: Fill in A and B on this page. List your qualified ancestors in the appropriate sections below. Type or hand print all information. A check for $30 </w:t>
      </w:r>
      <w:r>
        <w:rPr>
          <w:rFonts w:ascii="Arial" w:eastAsia="Arial" w:hAnsi="Arial" w:cs="Arial"/>
          <w:i/>
          <w:sz w:val="16"/>
        </w:rPr>
        <w:t>($20 if a paid member of a recognized group)</w:t>
      </w:r>
      <w:r>
        <w:rPr>
          <w:rFonts w:ascii="Arial" w:eastAsia="Arial" w:hAnsi="Arial" w:cs="Arial"/>
          <w:sz w:val="16"/>
        </w:rPr>
        <w:t xml:space="preserve"> must accompany the application for each lineage group you are applying for. If this is a supplementary application, a check for $10.00 must accompany the application for each lineage group you are applying for. The application fee is non-refundable. All applications with appropriate fees should be returned to the Cuyahoga County Lineage Groups, c/o CAGG, P.O. Box16794, Rocky River, OH 44116.   Email: CuyahogaCountyLineageGroup@gmail.com </w:t>
      </w:r>
    </w:p>
    <w:p w14:paraId="05194706" w14:textId="77777777" w:rsidR="00D60BBE" w:rsidRDefault="00DB2676">
      <w:pPr>
        <w:tabs>
          <w:tab w:val="center" w:pos="2335"/>
          <w:tab w:val="center" w:pos="5941"/>
          <w:tab w:val="center" w:pos="8997"/>
        </w:tabs>
        <w:spacing w:after="435" w:line="265" w:lineRule="auto"/>
        <w:ind w:left="0" w:firstLine="0"/>
      </w:pPr>
      <w:r>
        <w:rPr>
          <w:rFonts w:ascii="Calibri" w:eastAsia="Calibri" w:hAnsi="Calibri" w:cs="Calibri"/>
          <w:sz w:val="22"/>
        </w:rPr>
        <w:tab/>
      </w:r>
      <w:r>
        <w:rPr>
          <w:b/>
          <w:sz w:val="16"/>
        </w:rPr>
        <w:t xml:space="preserve">Applicant’s Name </w:t>
      </w:r>
      <w:r>
        <w:rPr>
          <w:b/>
          <w:sz w:val="16"/>
        </w:rPr>
        <w:tab/>
        <w:t xml:space="preserve">Street Address </w:t>
      </w:r>
      <w:r>
        <w:rPr>
          <w:b/>
          <w:sz w:val="16"/>
        </w:rPr>
        <w:tab/>
        <w:t xml:space="preserve">Town, State, Zip </w:t>
      </w:r>
    </w:p>
    <w:p w14:paraId="35C66315" w14:textId="77777777" w:rsidR="00D60BBE" w:rsidRDefault="00DB2676">
      <w:pPr>
        <w:numPr>
          <w:ilvl w:val="0"/>
          <w:numId w:val="1"/>
        </w:numPr>
        <w:spacing w:after="416" w:line="265" w:lineRule="auto"/>
        <w:ind w:right="633" w:hanging="1481"/>
      </w:pPr>
      <w:r>
        <w:rPr>
          <w:b/>
          <w:sz w:val="16"/>
        </w:rPr>
        <w:t>Full Name of Spouse</w:t>
      </w:r>
      <w:r>
        <w:rPr>
          <w:b/>
          <w:sz w:val="16"/>
        </w:rPr>
        <w:tab/>
        <w:t>Telephone</w:t>
      </w:r>
      <w:r>
        <w:rPr>
          <w:b/>
          <w:sz w:val="16"/>
        </w:rPr>
        <w:tab/>
        <w:t>Email</w:t>
      </w:r>
      <w:r>
        <w:rPr>
          <w:b/>
          <w:sz w:val="16"/>
        </w:rPr>
        <w:tab/>
        <w:t>I belong to Chapter:</w:t>
      </w:r>
    </w:p>
    <w:p w14:paraId="16D3F56C" w14:textId="77777777" w:rsidR="00D60BBE" w:rsidRDefault="00DB2676">
      <w:pPr>
        <w:spacing w:after="237"/>
        <w:ind w:left="703" w:right="557"/>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EA1980F" wp14:editId="38534CF1">
                <wp:simplePos x="0" y="0"/>
                <wp:positionH relativeFrom="column">
                  <wp:posOffset>-3047</wp:posOffset>
                </wp:positionH>
                <wp:positionV relativeFrom="paragraph">
                  <wp:posOffset>-788609</wp:posOffset>
                </wp:positionV>
                <wp:extent cx="6521069" cy="1598803"/>
                <wp:effectExtent l="0" t="0" r="0" b="0"/>
                <wp:wrapNone/>
                <wp:docPr id="20598" name="Group 20598"/>
                <wp:cNvGraphicFramePr/>
                <a:graphic xmlns:a="http://schemas.openxmlformats.org/drawingml/2006/main">
                  <a:graphicData uri="http://schemas.microsoft.com/office/word/2010/wordprocessingGroup">
                    <wpg:wgp>
                      <wpg:cNvGrpSpPr/>
                      <wpg:grpSpPr>
                        <a:xfrm>
                          <a:off x="0" y="0"/>
                          <a:ext cx="6521069" cy="1598803"/>
                          <a:chOff x="0" y="0"/>
                          <a:chExt cx="6521069" cy="1598803"/>
                        </a:xfrm>
                      </wpg:grpSpPr>
                      <wps:wsp>
                        <wps:cNvPr id="649" name="Shape 649"/>
                        <wps:cNvSpPr/>
                        <wps:spPr>
                          <a:xfrm>
                            <a:off x="345948" y="0"/>
                            <a:ext cx="6172200" cy="687324"/>
                          </a:xfrm>
                          <a:custGeom>
                            <a:avLst/>
                            <a:gdLst/>
                            <a:ahLst/>
                            <a:cxnLst/>
                            <a:rect l="0" t="0" r="0" b="0"/>
                            <a:pathLst>
                              <a:path w="6172200" h="687324">
                                <a:moveTo>
                                  <a:pt x="0" y="687324"/>
                                </a:moveTo>
                                <a:lnTo>
                                  <a:pt x="6172200" y="687324"/>
                                </a:lnTo>
                                <a:lnTo>
                                  <a:pt x="6172200" y="0"/>
                                </a:lnTo>
                                <a:lnTo>
                                  <a:pt x="0" y="0"/>
                                </a:lnTo>
                                <a:close/>
                              </a:path>
                            </a:pathLst>
                          </a:custGeom>
                          <a:ln w="18288" cap="flat">
                            <a:miter lim="101600"/>
                          </a:ln>
                        </wps:spPr>
                        <wps:style>
                          <a:lnRef idx="1">
                            <a:srgbClr val="2F528F"/>
                          </a:lnRef>
                          <a:fillRef idx="0">
                            <a:srgbClr val="000000">
                              <a:alpha val="0"/>
                            </a:srgbClr>
                          </a:fillRef>
                          <a:effectRef idx="0">
                            <a:scrgbClr r="0" g="0" b="0"/>
                          </a:effectRef>
                          <a:fontRef idx="none"/>
                        </wps:style>
                        <wps:bodyPr/>
                      </wps:wsp>
                      <wps:wsp>
                        <wps:cNvPr id="650" name="Shape 650"/>
                        <wps:cNvSpPr/>
                        <wps:spPr>
                          <a:xfrm>
                            <a:off x="345948" y="344424"/>
                            <a:ext cx="6172200" cy="0"/>
                          </a:xfrm>
                          <a:custGeom>
                            <a:avLst/>
                            <a:gdLst/>
                            <a:ahLst/>
                            <a:cxnLst/>
                            <a:rect l="0" t="0" r="0" b="0"/>
                            <a:pathLst>
                              <a:path w="6172200">
                                <a:moveTo>
                                  <a:pt x="0" y="0"/>
                                </a:moveTo>
                                <a:lnTo>
                                  <a:pt x="6172200" y="0"/>
                                </a:lnTo>
                              </a:path>
                            </a:pathLst>
                          </a:custGeom>
                          <a:ln w="18288" cap="flat">
                            <a:miter lim="101600"/>
                          </a:ln>
                        </wps:spPr>
                        <wps:style>
                          <a:lnRef idx="1">
                            <a:srgbClr val="4472C4"/>
                          </a:lnRef>
                          <a:fillRef idx="0">
                            <a:srgbClr val="000000">
                              <a:alpha val="0"/>
                            </a:srgbClr>
                          </a:fillRef>
                          <a:effectRef idx="0">
                            <a:scrgbClr r="0" g="0" b="0"/>
                          </a:effectRef>
                          <a:fontRef idx="none"/>
                        </wps:style>
                        <wps:bodyPr/>
                      </wps:wsp>
                      <wps:wsp>
                        <wps:cNvPr id="651" name="Shape 651"/>
                        <wps:cNvSpPr/>
                        <wps:spPr>
                          <a:xfrm>
                            <a:off x="2631948" y="1524"/>
                            <a:ext cx="0" cy="685800"/>
                          </a:xfrm>
                          <a:custGeom>
                            <a:avLst/>
                            <a:gdLst/>
                            <a:ahLst/>
                            <a:cxnLst/>
                            <a:rect l="0" t="0" r="0" b="0"/>
                            <a:pathLst>
                              <a:path h="685800">
                                <a:moveTo>
                                  <a:pt x="0" y="0"/>
                                </a:moveTo>
                                <a:lnTo>
                                  <a:pt x="0" y="685800"/>
                                </a:lnTo>
                              </a:path>
                            </a:pathLst>
                          </a:custGeom>
                          <a:ln w="18288" cap="flat">
                            <a:miter lim="101600"/>
                          </a:ln>
                        </wps:spPr>
                        <wps:style>
                          <a:lnRef idx="1">
                            <a:srgbClr val="4472C4"/>
                          </a:lnRef>
                          <a:fillRef idx="0">
                            <a:srgbClr val="000000">
                              <a:alpha val="0"/>
                            </a:srgbClr>
                          </a:fillRef>
                          <a:effectRef idx="0">
                            <a:scrgbClr r="0" g="0" b="0"/>
                          </a:effectRef>
                          <a:fontRef idx="none"/>
                        </wps:style>
                        <wps:bodyPr/>
                      </wps:wsp>
                      <wps:wsp>
                        <wps:cNvPr id="652" name="Shape 652"/>
                        <wps:cNvSpPr/>
                        <wps:spPr>
                          <a:xfrm>
                            <a:off x="4914900" y="1524"/>
                            <a:ext cx="2921" cy="685800"/>
                          </a:xfrm>
                          <a:custGeom>
                            <a:avLst/>
                            <a:gdLst/>
                            <a:ahLst/>
                            <a:cxnLst/>
                            <a:rect l="0" t="0" r="0" b="0"/>
                            <a:pathLst>
                              <a:path w="2921" h="685800">
                                <a:moveTo>
                                  <a:pt x="0" y="0"/>
                                </a:moveTo>
                                <a:lnTo>
                                  <a:pt x="2921" y="685800"/>
                                </a:lnTo>
                              </a:path>
                            </a:pathLst>
                          </a:custGeom>
                          <a:ln w="18288" cap="flat">
                            <a:miter lim="101600"/>
                          </a:ln>
                        </wps:spPr>
                        <wps:style>
                          <a:lnRef idx="1">
                            <a:srgbClr val="4472C4"/>
                          </a:lnRef>
                          <a:fillRef idx="0">
                            <a:srgbClr val="000000">
                              <a:alpha val="0"/>
                            </a:srgbClr>
                          </a:fillRef>
                          <a:effectRef idx="0">
                            <a:scrgbClr r="0" g="0" b="0"/>
                          </a:effectRef>
                          <a:fontRef idx="none"/>
                        </wps:style>
                        <wps:bodyPr/>
                      </wps:wsp>
                      <wps:wsp>
                        <wps:cNvPr id="653" name="Shape 653"/>
                        <wps:cNvSpPr/>
                        <wps:spPr>
                          <a:xfrm>
                            <a:off x="3774948" y="342900"/>
                            <a:ext cx="0" cy="344424"/>
                          </a:xfrm>
                          <a:custGeom>
                            <a:avLst/>
                            <a:gdLst/>
                            <a:ahLst/>
                            <a:cxnLst/>
                            <a:rect l="0" t="0" r="0" b="0"/>
                            <a:pathLst>
                              <a:path h="344424">
                                <a:moveTo>
                                  <a:pt x="0" y="344424"/>
                                </a:moveTo>
                                <a:lnTo>
                                  <a:pt x="0" y="0"/>
                                </a:lnTo>
                              </a:path>
                            </a:pathLst>
                          </a:custGeom>
                          <a:ln w="18288" cap="flat">
                            <a:miter lim="101600"/>
                          </a:ln>
                        </wps:spPr>
                        <wps:style>
                          <a:lnRef idx="1">
                            <a:srgbClr val="4472C4"/>
                          </a:lnRef>
                          <a:fillRef idx="0">
                            <a:srgbClr val="000000">
                              <a:alpha val="0"/>
                            </a:srgbClr>
                          </a:fillRef>
                          <a:effectRef idx="0">
                            <a:scrgbClr r="0" g="0" b="0"/>
                          </a:effectRef>
                          <a:fontRef idx="none"/>
                        </wps:style>
                        <wps:bodyPr/>
                      </wps:wsp>
                      <wps:wsp>
                        <wps:cNvPr id="661" name="Shape 661"/>
                        <wps:cNvSpPr/>
                        <wps:spPr>
                          <a:xfrm>
                            <a:off x="7493" y="230124"/>
                            <a:ext cx="344424" cy="342900"/>
                          </a:xfrm>
                          <a:custGeom>
                            <a:avLst/>
                            <a:gdLst/>
                            <a:ahLst/>
                            <a:cxnLst/>
                            <a:rect l="0" t="0" r="0" b="0"/>
                            <a:pathLst>
                              <a:path w="344424" h="342900">
                                <a:moveTo>
                                  <a:pt x="0" y="342900"/>
                                </a:moveTo>
                                <a:lnTo>
                                  <a:pt x="344424" y="342900"/>
                                </a:lnTo>
                                <a:lnTo>
                                  <a:pt x="344424" y="0"/>
                                </a:lnTo>
                                <a:lnTo>
                                  <a:pt x="0" y="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663" name="Shape 663"/>
                        <wps:cNvSpPr/>
                        <wps:spPr>
                          <a:xfrm>
                            <a:off x="345948" y="684403"/>
                            <a:ext cx="6175121" cy="914400"/>
                          </a:xfrm>
                          <a:custGeom>
                            <a:avLst/>
                            <a:gdLst/>
                            <a:ahLst/>
                            <a:cxnLst/>
                            <a:rect l="0" t="0" r="0" b="0"/>
                            <a:pathLst>
                              <a:path w="6175121" h="914400">
                                <a:moveTo>
                                  <a:pt x="0" y="914400"/>
                                </a:moveTo>
                                <a:lnTo>
                                  <a:pt x="6175121" y="914400"/>
                                </a:lnTo>
                                <a:lnTo>
                                  <a:pt x="6175121" y="0"/>
                                </a:lnTo>
                                <a:lnTo>
                                  <a:pt x="0" y="0"/>
                                </a:lnTo>
                                <a:close/>
                              </a:path>
                            </a:pathLst>
                          </a:custGeom>
                          <a:ln w="18288" cap="flat">
                            <a:miter lim="101600"/>
                          </a:ln>
                        </wps:spPr>
                        <wps:style>
                          <a:lnRef idx="1">
                            <a:srgbClr val="2F528F"/>
                          </a:lnRef>
                          <a:fillRef idx="0">
                            <a:srgbClr val="000000">
                              <a:alpha val="0"/>
                            </a:srgbClr>
                          </a:fillRef>
                          <a:effectRef idx="0">
                            <a:scrgbClr r="0" g="0" b="0"/>
                          </a:effectRef>
                          <a:fontRef idx="none"/>
                        </wps:style>
                        <wps:bodyPr/>
                      </wps:wsp>
                      <wps:wsp>
                        <wps:cNvPr id="670" name="Shape 670"/>
                        <wps:cNvSpPr/>
                        <wps:spPr>
                          <a:xfrm>
                            <a:off x="0" y="1027303"/>
                            <a:ext cx="342900" cy="345821"/>
                          </a:xfrm>
                          <a:custGeom>
                            <a:avLst/>
                            <a:gdLst/>
                            <a:ahLst/>
                            <a:cxnLst/>
                            <a:rect l="0" t="0" r="0" b="0"/>
                            <a:pathLst>
                              <a:path w="342900" h="345821">
                                <a:moveTo>
                                  <a:pt x="0" y="345821"/>
                                </a:moveTo>
                                <a:lnTo>
                                  <a:pt x="342900" y="345821"/>
                                </a:lnTo>
                                <a:lnTo>
                                  <a:pt x="342900" y="0"/>
                                </a:lnTo>
                                <a:lnTo>
                                  <a:pt x="0" y="0"/>
                                </a:lnTo>
                                <a:close/>
                              </a:path>
                            </a:pathLst>
                          </a:custGeom>
                          <a:ln w="15113"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98" style="width:513.47pt;height:125.89pt;position:absolute;z-index:-2147483003;mso-position-horizontal-relative:text;mso-position-horizontal:absolute;margin-left:-0.240002pt;mso-position-vertical-relative:text;margin-top:-62.0953pt;" coordsize="65210,15988">
                <v:shape id="Shape 649" style="position:absolute;width:61722;height:6873;left:3459;top:0;" coordsize="6172200,687324" path="m0,687324l6172200,687324l6172200,0l0,0x">
                  <v:stroke weight="1.44pt" endcap="flat" joinstyle="miter" miterlimit="8" on="true" color="#2f528f"/>
                  <v:fill on="false" color="#000000" opacity="0"/>
                </v:shape>
                <v:shape id="Shape 650" style="position:absolute;width:61722;height:0;left:3459;top:3444;" coordsize="6172200,0" path="m0,0l6172200,0">
                  <v:stroke weight="1.44pt" endcap="flat" joinstyle="miter" miterlimit="8" on="true" color="#4472c4"/>
                  <v:fill on="false" color="#000000" opacity="0"/>
                </v:shape>
                <v:shape id="Shape 651" style="position:absolute;width:0;height:6858;left:26319;top:15;" coordsize="0,685800" path="m0,0l0,685800">
                  <v:stroke weight="1.44pt" endcap="flat" joinstyle="miter" miterlimit="8" on="true" color="#4472c4"/>
                  <v:fill on="false" color="#000000" opacity="0"/>
                </v:shape>
                <v:shape id="Shape 652" style="position:absolute;width:29;height:6858;left:49149;top:15;" coordsize="2921,685800" path="m0,0l2921,685800">
                  <v:stroke weight="1.44pt" endcap="flat" joinstyle="miter" miterlimit="8" on="true" color="#4472c4"/>
                  <v:fill on="false" color="#000000" opacity="0"/>
                </v:shape>
                <v:shape id="Shape 653" style="position:absolute;width:0;height:3444;left:37749;top:3429;" coordsize="0,344424" path="m0,344424l0,0">
                  <v:stroke weight="1.44pt" endcap="flat" joinstyle="miter" miterlimit="8" on="true" color="#4472c4"/>
                  <v:fill on="false" color="#000000" opacity="0"/>
                </v:shape>
                <v:shape id="Shape 661" style="position:absolute;width:3444;height:3429;left:74;top:2301;" coordsize="344424,342900" path="m0,342900l344424,342900l344424,0l0,0x">
                  <v:stroke weight="0.96pt" endcap="flat" joinstyle="miter" miterlimit="8" on="true" color="#000000"/>
                  <v:fill on="false" color="#000000" opacity="0"/>
                </v:shape>
                <v:shape id="Shape 663" style="position:absolute;width:61751;height:9144;left:3459;top:6844;" coordsize="6175121,914400" path="m0,914400l6175121,914400l6175121,0l0,0x">
                  <v:stroke weight="1.44pt" endcap="flat" joinstyle="miter" miterlimit="8" on="true" color="#2f528f"/>
                  <v:fill on="false" color="#000000" opacity="0"/>
                </v:shape>
                <v:shape id="Shape 670" style="position:absolute;width:3429;height:3458;left:0;top:10273;" coordsize="342900,345821" path="m0,345821l342900,345821l342900,0l0,0x">
                  <v:stroke weight="1.19pt" endcap="flat" joinstyle="miter" miterlimit="8" on="true" color="#000000"/>
                  <v:fill on="false" color="#000000" opacity="0"/>
                </v:shape>
              </v:group>
            </w:pict>
          </mc:Fallback>
        </mc:AlternateContent>
      </w:r>
      <w:r>
        <w:rPr>
          <w:sz w:val="16"/>
        </w:rPr>
        <w:t xml:space="preserve">I, (please print) __________________________________do hereby swear/attest that the statements set forth in this application are true to the best of my knowledge and belief. </w:t>
      </w:r>
    </w:p>
    <w:p w14:paraId="5C7AED13" w14:textId="77777777" w:rsidR="00D60BBE" w:rsidRDefault="00DB2676">
      <w:pPr>
        <w:numPr>
          <w:ilvl w:val="0"/>
          <w:numId w:val="1"/>
        </w:numPr>
        <w:spacing w:after="46" w:line="265" w:lineRule="auto"/>
        <w:ind w:right="633" w:hanging="1481"/>
      </w:pPr>
      <w:r>
        <w:rPr>
          <w:b/>
          <w:sz w:val="16"/>
        </w:rPr>
        <w:t xml:space="preserve">Signature of Applicant ________________________________________________ Date ___________________________ </w:t>
      </w:r>
    </w:p>
    <w:p w14:paraId="72E5DE9F" w14:textId="77777777" w:rsidR="00D60BBE" w:rsidRDefault="00DB2676">
      <w:pPr>
        <w:spacing w:after="8" w:line="265" w:lineRule="auto"/>
        <w:ind w:left="703" w:right="633"/>
      </w:pPr>
      <w:r>
        <w:rPr>
          <w:b/>
          <w:sz w:val="16"/>
        </w:rPr>
        <w:t xml:space="preserve">This application, information, and all supporting documents and data become the property of the Cuyahoga County Lineage Groups. </w:t>
      </w:r>
      <w:r>
        <w:rPr>
          <w:b/>
          <w:sz w:val="16"/>
          <w:u w:val="single" w:color="000000"/>
        </w:rPr>
        <w:t>CD’s are not permissible as primary applications.</w:t>
      </w:r>
      <w:r>
        <w:rPr>
          <w:b/>
          <w:sz w:val="16"/>
        </w:rPr>
        <w:t xml:space="preserve"> They will be allowed as a back up to original paper files </w:t>
      </w:r>
    </w:p>
    <w:tbl>
      <w:tblPr>
        <w:tblStyle w:val="TableGrid"/>
        <w:tblW w:w="10483" w:type="dxa"/>
        <w:tblInd w:w="-91" w:type="dxa"/>
        <w:tblCellMar>
          <w:top w:w="12" w:type="dxa"/>
          <w:left w:w="108" w:type="dxa"/>
          <w:right w:w="103" w:type="dxa"/>
        </w:tblCellMar>
        <w:tblLook w:val="04A0" w:firstRow="1" w:lastRow="0" w:firstColumn="1" w:lastColumn="0" w:noHBand="0" w:noVBand="1"/>
      </w:tblPr>
      <w:tblGrid>
        <w:gridCol w:w="390"/>
        <w:gridCol w:w="4058"/>
        <w:gridCol w:w="2155"/>
        <w:gridCol w:w="1193"/>
        <w:gridCol w:w="1610"/>
        <w:gridCol w:w="1077"/>
      </w:tblGrid>
      <w:tr w:rsidR="00D60BBE" w14:paraId="261D12EC" w14:textId="77777777">
        <w:trPr>
          <w:trHeight w:val="377"/>
        </w:trPr>
        <w:tc>
          <w:tcPr>
            <w:tcW w:w="389" w:type="dxa"/>
            <w:vMerge w:val="restart"/>
            <w:tcBorders>
              <w:top w:val="single" w:sz="4" w:space="0" w:color="000000"/>
              <w:left w:val="single" w:sz="4" w:space="0" w:color="000000"/>
              <w:bottom w:val="single" w:sz="4" w:space="0" w:color="000000"/>
              <w:right w:val="single" w:sz="4" w:space="0" w:color="000000"/>
            </w:tcBorders>
          </w:tcPr>
          <w:p w14:paraId="779A691A" w14:textId="77777777" w:rsidR="00D60BBE" w:rsidRDefault="00DB2676">
            <w:pPr>
              <w:spacing w:after="0" w:line="259" w:lineRule="auto"/>
              <w:ind w:left="0" w:firstLine="0"/>
            </w:pPr>
            <w:r>
              <w:rPr>
                <w:b/>
                <w:sz w:val="22"/>
              </w:rPr>
              <w:t>P</w:t>
            </w:r>
          </w:p>
          <w:p w14:paraId="79BF07A6" w14:textId="77777777" w:rsidR="00D60BBE" w:rsidRDefault="00DB2676">
            <w:pPr>
              <w:spacing w:after="0" w:line="259" w:lineRule="auto"/>
              <w:ind w:left="0" w:firstLine="0"/>
            </w:pPr>
            <w:r>
              <w:rPr>
                <w:b/>
                <w:sz w:val="22"/>
              </w:rPr>
              <w:t xml:space="preserve">I </w:t>
            </w:r>
          </w:p>
          <w:p w14:paraId="3095593A" w14:textId="77777777" w:rsidR="00D60BBE" w:rsidRDefault="00DB2676">
            <w:pPr>
              <w:spacing w:after="0" w:line="259" w:lineRule="auto"/>
              <w:ind w:left="0" w:firstLine="0"/>
              <w:jc w:val="both"/>
            </w:pPr>
            <w:r>
              <w:rPr>
                <w:b/>
                <w:sz w:val="22"/>
              </w:rPr>
              <w:t>O</w:t>
            </w:r>
          </w:p>
          <w:p w14:paraId="6C8CCB87" w14:textId="77777777" w:rsidR="00D60BBE" w:rsidRDefault="00DB2676">
            <w:pPr>
              <w:spacing w:after="0" w:line="259" w:lineRule="auto"/>
              <w:ind w:left="0" w:firstLine="0"/>
              <w:jc w:val="both"/>
            </w:pPr>
            <w:r>
              <w:rPr>
                <w:b/>
                <w:sz w:val="22"/>
              </w:rPr>
              <w:t>N</w:t>
            </w:r>
          </w:p>
          <w:p w14:paraId="7068E27E" w14:textId="77777777" w:rsidR="00D60BBE" w:rsidRDefault="00DB2676">
            <w:pPr>
              <w:spacing w:after="0" w:line="259" w:lineRule="auto"/>
              <w:ind w:left="0" w:firstLine="0"/>
              <w:jc w:val="both"/>
            </w:pPr>
            <w:r>
              <w:rPr>
                <w:b/>
                <w:sz w:val="22"/>
              </w:rPr>
              <w:t>E</w:t>
            </w:r>
          </w:p>
          <w:p w14:paraId="02C5DDB5" w14:textId="77777777" w:rsidR="00D60BBE" w:rsidRDefault="00DB2676">
            <w:pPr>
              <w:spacing w:after="0" w:line="259" w:lineRule="auto"/>
              <w:ind w:left="0" w:firstLine="0"/>
              <w:jc w:val="both"/>
            </w:pPr>
            <w:r>
              <w:rPr>
                <w:b/>
                <w:sz w:val="22"/>
              </w:rPr>
              <w:t>E</w:t>
            </w:r>
          </w:p>
          <w:p w14:paraId="7BD72BD0" w14:textId="77777777" w:rsidR="00D60BBE" w:rsidRDefault="00DB2676">
            <w:pPr>
              <w:spacing w:after="0" w:line="259" w:lineRule="auto"/>
              <w:ind w:left="0" w:firstLine="0"/>
              <w:jc w:val="both"/>
            </w:pPr>
            <w:r>
              <w:rPr>
                <w:b/>
                <w:sz w:val="22"/>
              </w:rPr>
              <w:t>R</w:t>
            </w:r>
          </w:p>
          <w:p w14:paraId="08B8BA36" w14:textId="77777777" w:rsidR="00D60BBE" w:rsidRDefault="00DB2676">
            <w:pPr>
              <w:spacing w:after="0" w:line="259" w:lineRule="auto"/>
              <w:ind w:left="0" w:firstLine="0"/>
            </w:pPr>
            <w:r>
              <w:rPr>
                <w:b/>
                <w:sz w:val="22"/>
              </w:rPr>
              <w:t xml:space="preserve">S </w:t>
            </w:r>
          </w:p>
        </w:tc>
        <w:tc>
          <w:tcPr>
            <w:tcW w:w="4058" w:type="dxa"/>
            <w:tcBorders>
              <w:top w:val="single" w:sz="4" w:space="0" w:color="000000"/>
              <w:left w:val="single" w:sz="4" w:space="0" w:color="000000"/>
              <w:bottom w:val="single" w:sz="4" w:space="0" w:color="000000"/>
              <w:right w:val="single" w:sz="4" w:space="0" w:color="000000"/>
            </w:tcBorders>
          </w:tcPr>
          <w:p w14:paraId="31CC6689" w14:textId="77777777" w:rsidR="00D60BBE" w:rsidRDefault="00DB2676">
            <w:pPr>
              <w:spacing w:after="0" w:line="259" w:lineRule="auto"/>
              <w:ind w:left="0" w:right="3" w:firstLine="0"/>
              <w:jc w:val="center"/>
            </w:pPr>
            <w:r>
              <w:rPr>
                <w:b/>
                <w:sz w:val="16"/>
              </w:rPr>
              <w:t xml:space="preserve">Name of Ancestor </w:t>
            </w:r>
          </w:p>
          <w:p w14:paraId="09866319" w14:textId="77777777" w:rsidR="00D60BBE" w:rsidRDefault="00DB2676">
            <w:pPr>
              <w:spacing w:after="0" w:line="259" w:lineRule="auto"/>
              <w:ind w:left="0" w:right="4" w:firstLine="0"/>
              <w:jc w:val="center"/>
            </w:pPr>
            <w:r>
              <w:rPr>
                <w:b/>
                <w:sz w:val="16"/>
              </w:rPr>
              <w:t>For Cuyahoga County Pioneeers (Before Dec. 31, 1850)</w:t>
            </w:r>
          </w:p>
        </w:tc>
        <w:tc>
          <w:tcPr>
            <w:tcW w:w="2155" w:type="dxa"/>
            <w:tcBorders>
              <w:top w:val="single" w:sz="4" w:space="0" w:color="000000"/>
              <w:left w:val="single" w:sz="4" w:space="0" w:color="000000"/>
              <w:bottom w:val="single" w:sz="4" w:space="0" w:color="000000"/>
              <w:right w:val="single" w:sz="4" w:space="0" w:color="000000"/>
            </w:tcBorders>
          </w:tcPr>
          <w:p w14:paraId="03947AF2" w14:textId="77777777" w:rsidR="00D60BBE" w:rsidRDefault="00DB2676">
            <w:pPr>
              <w:spacing w:after="0" w:line="259" w:lineRule="auto"/>
              <w:ind w:left="0" w:firstLine="0"/>
              <w:jc w:val="center"/>
            </w:pPr>
            <w:r>
              <w:rPr>
                <w:b/>
                <w:sz w:val="16"/>
              </w:rPr>
              <w:t>Year first proved in Cuyahoga County</w:t>
            </w:r>
          </w:p>
        </w:tc>
        <w:tc>
          <w:tcPr>
            <w:tcW w:w="1193" w:type="dxa"/>
            <w:tcBorders>
              <w:top w:val="single" w:sz="4" w:space="0" w:color="000000"/>
              <w:left w:val="single" w:sz="4" w:space="0" w:color="000000"/>
              <w:bottom w:val="single" w:sz="4" w:space="0" w:color="000000"/>
              <w:right w:val="single" w:sz="4" w:space="0" w:color="000000"/>
            </w:tcBorders>
          </w:tcPr>
          <w:p w14:paraId="723D469D" w14:textId="77777777" w:rsidR="00D60BBE" w:rsidRDefault="00DB2676">
            <w:pPr>
              <w:spacing w:after="0" w:line="259" w:lineRule="auto"/>
              <w:ind w:left="0" w:right="5" w:firstLine="0"/>
              <w:jc w:val="center"/>
            </w:pPr>
            <w:r>
              <w:rPr>
                <w:b/>
                <w:sz w:val="16"/>
              </w:rPr>
              <w:t xml:space="preserve">Township </w:t>
            </w:r>
          </w:p>
        </w:tc>
        <w:tc>
          <w:tcPr>
            <w:tcW w:w="1610" w:type="dxa"/>
            <w:tcBorders>
              <w:top w:val="single" w:sz="4" w:space="0" w:color="000000"/>
              <w:left w:val="single" w:sz="4" w:space="0" w:color="000000"/>
              <w:bottom w:val="single" w:sz="4" w:space="0" w:color="000000"/>
              <w:right w:val="single" w:sz="4" w:space="0" w:color="000000"/>
            </w:tcBorders>
          </w:tcPr>
          <w:p w14:paraId="33CAF7C9" w14:textId="77777777" w:rsidR="00D60BBE" w:rsidRDefault="00DB2676">
            <w:pPr>
              <w:spacing w:after="0" w:line="259" w:lineRule="auto"/>
              <w:ind w:left="14" w:firstLine="0"/>
              <w:jc w:val="center"/>
            </w:pPr>
            <w:r>
              <w:rPr>
                <w:b/>
                <w:sz w:val="16"/>
              </w:rPr>
              <w:t>Document # Proving Residency</w:t>
            </w:r>
          </w:p>
        </w:tc>
        <w:tc>
          <w:tcPr>
            <w:tcW w:w="1077" w:type="dxa"/>
            <w:tcBorders>
              <w:top w:val="single" w:sz="4" w:space="0" w:color="000000"/>
              <w:left w:val="single" w:sz="4" w:space="0" w:color="000000"/>
              <w:bottom w:val="single" w:sz="4" w:space="0" w:color="000000"/>
              <w:right w:val="single" w:sz="4" w:space="0" w:color="000000"/>
            </w:tcBorders>
          </w:tcPr>
          <w:p w14:paraId="0C90B283" w14:textId="77777777" w:rsidR="00D60BBE" w:rsidRDefault="00DB2676">
            <w:pPr>
              <w:spacing w:after="0" w:line="259" w:lineRule="auto"/>
              <w:ind w:left="0" w:firstLine="0"/>
              <w:jc w:val="center"/>
            </w:pPr>
            <w:r>
              <w:rPr>
                <w:b/>
                <w:sz w:val="16"/>
              </w:rPr>
              <w:t>Official Use Only</w:t>
            </w:r>
          </w:p>
        </w:tc>
      </w:tr>
      <w:tr w:rsidR="00D60BBE" w14:paraId="650DA9A0" w14:textId="77777777">
        <w:trPr>
          <w:trHeight w:val="264"/>
        </w:trPr>
        <w:tc>
          <w:tcPr>
            <w:tcW w:w="0" w:type="auto"/>
            <w:vMerge/>
            <w:tcBorders>
              <w:top w:val="nil"/>
              <w:left w:val="single" w:sz="4" w:space="0" w:color="000000"/>
              <w:bottom w:val="nil"/>
              <w:right w:val="single" w:sz="4" w:space="0" w:color="000000"/>
            </w:tcBorders>
          </w:tcPr>
          <w:p w14:paraId="446BBE94"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747AFB3F"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2D0584AB"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47BF536F"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11F0B5D3"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5A7C13BA" w14:textId="77777777" w:rsidR="00D60BBE" w:rsidRDefault="00D60BBE">
            <w:pPr>
              <w:spacing w:after="160" w:line="259" w:lineRule="auto"/>
              <w:ind w:left="0" w:firstLine="0"/>
            </w:pPr>
          </w:p>
        </w:tc>
      </w:tr>
      <w:tr w:rsidR="00D60BBE" w14:paraId="71E322C3" w14:textId="77777777">
        <w:trPr>
          <w:trHeight w:val="262"/>
        </w:trPr>
        <w:tc>
          <w:tcPr>
            <w:tcW w:w="0" w:type="auto"/>
            <w:vMerge/>
            <w:tcBorders>
              <w:top w:val="nil"/>
              <w:left w:val="single" w:sz="4" w:space="0" w:color="000000"/>
              <w:bottom w:val="nil"/>
              <w:right w:val="single" w:sz="4" w:space="0" w:color="000000"/>
            </w:tcBorders>
          </w:tcPr>
          <w:p w14:paraId="58313DE8"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7420E4DD"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2CF8EE98"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64E5FDE1"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66499793"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3048BF64" w14:textId="77777777" w:rsidR="00D60BBE" w:rsidRDefault="00D60BBE">
            <w:pPr>
              <w:spacing w:after="160" w:line="259" w:lineRule="auto"/>
              <w:ind w:left="0" w:firstLine="0"/>
            </w:pPr>
          </w:p>
        </w:tc>
      </w:tr>
      <w:tr w:rsidR="00D60BBE" w14:paraId="65CF6DD4" w14:textId="77777777">
        <w:trPr>
          <w:trHeight w:val="264"/>
        </w:trPr>
        <w:tc>
          <w:tcPr>
            <w:tcW w:w="0" w:type="auto"/>
            <w:vMerge/>
            <w:tcBorders>
              <w:top w:val="nil"/>
              <w:left w:val="single" w:sz="4" w:space="0" w:color="000000"/>
              <w:bottom w:val="nil"/>
              <w:right w:val="single" w:sz="4" w:space="0" w:color="000000"/>
            </w:tcBorders>
          </w:tcPr>
          <w:p w14:paraId="31B97EF6"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34488167"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5C9924AF"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7A21265C"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64C9A0FD"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2631F6A2" w14:textId="77777777" w:rsidR="00D60BBE" w:rsidRDefault="00D60BBE">
            <w:pPr>
              <w:spacing w:after="160" w:line="259" w:lineRule="auto"/>
              <w:ind w:left="0" w:firstLine="0"/>
            </w:pPr>
          </w:p>
        </w:tc>
      </w:tr>
      <w:tr w:rsidR="00D60BBE" w14:paraId="74C73539" w14:textId="77777777">
        <w:trPr>
          <w:trHeight w:val="264"/>
        </w:trPr>
        <w:tc>
          <w:tcPr>
            <w:tcW w:w="0" w:type="auto"/>
            <w:vMerge/>
            <w:tcBorders>
              <w:top w:val="nil"/>
              <w:left w:val="single" w:sz="4" w:space="0" w:color="000000"/>
              <w:bottom w:val="nil"/>
              <w:right w:val="single" w:sz="4" w:space="0" w:color="000000"/>
            </w:tcBorders>
          </w:tcPr>
          <w:p w14:paraId="61B55B12"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0573A174"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40057F6F"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2DF6AA2E"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6AEB6CEB"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64BE54C7" w14:textId="77777777" w:rsidR="00D60BBE" w:rsidRDefault="00D60BBE">
            <w:pPr>
              <w:spacing w:after="160" w:line="259" w:lineRule="auto"/>
              <w:ind w:left="0" w:firstLine="0"/>
            </w:pPr>
          </w:p>
        </w:tc>
      </w:tr>
      <w:tr w:rsidR="00D60BBE" w14:paraId="70B672EC" w14:textId="77777777">
        <w:trPr>
          <w:trHeight w:val="262"/>
        </w:trPr>
        <w:tc>
          <w:tcPr>
            <w:tcW w:w="0" w:type="auto"/>
            <w:vMerge/>
            <w:tcBorders>
              <w:top w:val="nil"/>
              <w:left w:val="single" w:sz="4" w:space="0" w:color="000000"/>
              <w:bottom w:val="nil"/>
              <w:right w:val="single" w:sz="4" w:space="0" w:color="000000"/>
            </w:tcBorders>
          </w:tcPr>
          <w:p w14:paraId="1951D13B"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72D49248"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5FFCC9CB"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7FD6517A"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5C00A244"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1F5DE8BE" w14:textId="77777777" w:rsidR="00D60BBE" w:rsidRDefault="00D60BBE">
            <w:pPr>
              <w:spacing w:after="160" w:line="259" w:lineRule="auto"/>
              <w:ind w:left="0" w:firstLine="0"/>
            </w:pPr>
          </w:p>
        </w:tc>
      </w:tr>
      <w:tr w:rsidR="00D60BBE" w14:paraId="46F84F80" w14:textId="77777777">
        <w:trPr>
          <w:trHeight w:val="341"/>
        </w:trPr>
        <w:tc>
          <w:tcPr>
            <w:tcW w:w="0" w:type="auto"/>
            <w:vMerge/>
            <w:tcBorders>
              <w:top w:val="nil"/>
              <w:left w:val="single" w:sz="4" w:space="0" w:color="000000"/>
              <w:bottom w:val="single" w:sz="4" w:space="0" w:color="000000"/>
              <w:right w:val="single" w:sz="4" w:space="0" w:color="000000"/>
            </w:tcBorders>
          </w:tcPr>
          <w:p w14:paraId="2263C6E4" w14:textId="77777777" w:rsidR="00D60BBE" w:rsidRDefault="00D60BBE">
            <w:pPr>
              <w:spacing w:after="160" w:line="259" w:lineRule="auto"/>
              <w:ind w:left="0" w:firstLine="0"/>
            </w:pPr>
          </w:p>
        </w:tc>
        <w:tc>
          <w:tcPr>
            <w:tcW w:w="4058" w:type="dxa"/>
            <w:tcBorders>
              <w:top w:val="single" w:sz="4" w:space="0" w:color="000000"/>
              <w:left w:val="single" w:sz="4" w:space="0" w:color="000000"/>
              <w:bottom w:val="single" w:sz="4" w:space="0" w:color="000000"/>
              <w:right w:val="single" w:sz="4" w:space="0" w:color="000000"/>
            </w:tcBorders>
          </w:tcPr>
          <w:p w14:paraId="68D1D5BE" w14:textId="77777777" w:rsidR="00D60BBE" w:rsidRDefault="00D60BBE">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14:paraId="5501CDB6"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413DAA57" w14:textId="77777777" w:rsidR="00D60BBE" w:rsidRDefault="00D60BBE">
            <w:pPr>
              <w:spacing w:after="160" w:line="259" w:lineRule="auto"/>
              <w:ind w:left="0" w:firstLine="0"/>
            </w:pPr>
          </w:p>
        </w:tc>
        <w:tc>
          <w:tcPr>
            <w:tcW w:w="1610" w:type="dxa"/>
            <w:tcBorders>
              <w:top w:val="single" w:sz="4" w:space="0" w:color="000000"/>
              <w:left w:val="single" w:sz="4" w:space="0" w:color="000000"/>
              <w:bottom w:val="single" w:sz="4" w:space="0" w:color="000000"/>
              <w:right w:val="single" w:sz="4" w:space="0" w:color="000000"/>
            </w:tcBorders>
          </w:tcPr>
          <w:p w14:paraId="75BCA2AB" w14:textId="77777777" w:rsidR="00D60BBE" w:rsidRDefault="00D60BBE">
            <w:pPr>
              <w:spacing w:after="160" w:line="259" w:lineRule="auto"/>
              <w:ind w:left="0" w:firstLine="0"/>
            </w:pPr>
          </w:p>
        </w:tc>
        <w:tc>
          <w:tcPr>
            <w:tcW w:w="1077" w:type="dxa"/>
            <w:tcBorders>
              <w:top w:val="single" w:sz="4" w:space="0" w:color="000000"/>
              <w:left w:val="single" w:sz="4" w:space="0" w:color="000000"/>
              <w:bottom w:val="single" w:sz="4" w:space="0" w:color="000000"/>
              <w:right w:val="single" w:sz="4" w:space="0" w:color="000000"/>
            </w:tcBorders>
          </w:tcPr>
          <w:p w14:paraId="60B97CDF" w14:textId="77777777" w:rsidR="00D60BBE" w:rsidRDefault="00D60BBE">
            <w:pPr>
              <w:spacing w:after="160" w:line="259" w:lineRule="auto"/>
              <w:ind w:left="0" w:firstLine="0"/>
            </w:pPr>
          </w:p>
        </w:tc>
      </w:tr>
    </w:tbl>
    <w:p w14:paraId="3F0ECF32" w14:textId="77777777" w:rsidR="00D60BBE" w:rsidRDefault="00DB2676">
      <w:pPr>
        <w:spacing w:after="258" w:line="259" w:lineRule="auto"/>
        <w:ind w:left="-107" w:firstLine="0"/>
      </w:pPr>
      <w:r>
        <w:rPr>
          <w:noProof/>
        </w:rPr>
        <w:drawing>
          <wp:inline distT="0" distB="0" distL="0" distR="0" wp14:anchorId="6EBB9D0E" wp14:editId="2E850451">
            <wp:extent cx="6669024" cy="1304544"/>
            <wp:effectExtent l="0" t="0" r="0" b="0"/>
            <wp:docPr id="20767" name="Picture 20767"/>
            <wp:cNvGraphicFramePr/>
            <a:graphic xmlns:a="http://schemas.openxmlformats.org/drawingml/2006/main">
              <a:graphicData uri="http://schemas.openxmlformats.org/drawingml/2006/picture">
                <pic:pic xmlns:pic="http://schemas.openxmlformats.org/drawingml/2006/picture">
                  <pic:nvPicPr>
                    <pic:cNvPr id="20767" name="Picture 20767"/>
                    <pic:cNvPicPr/>
                  </pic:nvPicPr>
                  <pic:blipFill>
                    <a:blip r:embed="rId9"/>
                    <a:stretch>
                      <a:fillRect/>
                    </a:stretch>
                  </pic:blipFill>
                  <pic:spPr>
                    <a:xfrm>
                      <a:off x="0" y="0"/>
                      <a:ext cx="6669024" cy="1304544"/>
                    </a:xfrm>
                    <a:prstGeom prst="rect">
                      <a:avLst/>
                    </a:prstGeom>
                  </pic:spPr>
                </pic:pic>
              </a:graphicData>
            </a:graphic>
          </wp:inline>
        </w:drawing>
      </w:r>
    </w:p>
    <w:tbl>
      <w:tblPr>
        <w:tblStyle w:val="TableGrid"/>
        <w:tblW w:w="10486" w:type="dxa"/>
        <w:tblInd w:w="-91" w:type="dxa"/>
        <w:tblCellMar>
          <w:top w:w="12" w:type="dxa"/>
          <w:left w:w="108" w:type="dxa"/>
          <w:right w:w="103" w:type="dxa"/>
        </w:tblCellMar>
        <w:tblLook w:val="04A0" w:firstRow="1" w:lastRow="0" w:firstColumn="1" w:lastColumn="0" w:noHBand="0" w:noVBand="1"/>
      </w:tblPr>
      <w:tblGrid>
        <w:gridCol w:w="272"/>
        <w:gridCol w:w="118"/>
        <w:gridCol w:w="2383"/>
        <w:gridCol w:w="1675"/>
        <w:gridCol w:w="845"/>
        <w:gridCol w:w="1310"/>
        <w:gridCol w:w="1193"/>
        <w:gridCol w:w="17"/>
        <w:gridCol w:w="1575"/>
        <w:gridCol w:w="18"/>
        <w:gridCol w:w="942"/>
        <w:gridCol w:w="138"/>
      </w:tblGrid>
      <w:tr w:rsidR="00D60BBE" w14:paraId="19D8FAD2" w14:textId="77777777">
        <w:trPr>
          <w:trHeight w:val="562"/>
        </w:trPr>
        <w:tc>
          <w:tcPr>
            <w:tcW w:w="389" w:type="dxa"/>
            <w:gridSpan w:val="2"/>
            <w:vMerge w:val="restart"/>
            <w:tcBorders>
              <w:top w:val="single" w:sz="4" w:space="0" w:color="000000"/>
              <w:left w:val="single" w:sz="4" w:space="0" w:color="000000"/>
              <w:bottom w:val="single" w:sz="4" w:space="0" w:color="000000"/>
              <w:right w:val="single" w:sz="4" w:space="0" w:color="000000"/>
            </w:tcBorders>
          </w:tcPr>
          <w:p w14:paraId="362F8802" w14:textId="77777777" w:rsidR="00D60BBE" w:rsidRDefault="00DB2676">
            <w:pPr>
              <w:spacing w:after="0" w:line="259" w:lineRule="auto"/>
              <w:ind w:left="0" w:firstLine="0"/>
              <w:jc w:val="both"/>
            </w:pPr>
            <w:r>
              <w:rPr>
                <w:b/>
                <w:sz w:val="22"/>
              </w:rPr>
              <w:t>C</w:t>
            </w:r>
          </w:p>
          <w:p w14:paraId="58817C35" w14:textId="77777777" w:rsidR="00D60BBE" w:rsidRDefault="00DB2676">
            <w:pPr>
              <w:spacing w:after="0" w:line="259" w:lineRule="auto"/>
              <w:ind w:left="0" w:firstLine="0"/>
              <w:jc w:val="both"/>
            </w:pPr>
            <w:r>
              <w:rPr>
                <w:b/>
                <w:sz w:val="22"/>
              </w:rPr>
              <w:t>E</w:t>
            </w:r>
          </w:p>
          <w:p w14:paraId="7A86E207" w14:textId="77777777" w:rsidR="00D60BBE" w:rsidRDefault="00DB2676">
            <w:pPr>
              <w:spacing w:after="0" w:line="259" w:lineRule="auto"/>
              <w:ind w:left="0" w:firstLine="0"/>
              <w:jc w:val="both"/>
            </w:pPr>
            <w:r>
              <w:rPr>
                <w:b/>
                <w:sz w:val="22"/>
              </w:rPr>
              <w:t>N</w:t>
            </w:r>
          </w:p>
          <w:p w14:paraId="239A3283" w14:textId="77777777" w:rsidR="00D60BBE" w:rsidRDefault="00DB2676">
            <w:pPr>
              <w:spacing w:after="0" w:line="259" w:lineRule="auto"/>
              <w:ind w:left="0" w:firstLine="0"/>
              <w:jc w:val="both"/>
            </w:pPr>
            <w:r>
              <w:rPr>
                <w:b/>
                <w:sz w:val="22"/>
              </w:rPr>
              <w:t>T</w:t>
            </w:r>
          </w:p>
          <w:p w14:paraId="6D908AC0" w14:textId="77777777" w:rsidR="00D60BBE" w:rsidRDefault="00DB2676">
            <w:pPr>
              <w:spacing w:after="0" w:line="259" w:lineRule="auto"/>
              <w:ind w:left="0" w:firstLine="0"/>
              <w:jc w:val="both"/>
            </w:pPr>
            <w:r>
              <w:rPr>
                <w:b/>
                <w:sz w:val="22"/>
              </w:rPr>
              <w:t>U</w:t>
            </w:r>
          </w:p>
          <w:p w14:paraId="5D27ECAC" w14:textId="77777777" w:rsidR="00D60BBE" w:rsidRDefault="00DB2676">
            <w:pPr>
              <w:spacing w:after="0" w:line="259" w:lineRule="auto"/>
              <w:ind w:left="0" w:firstLine="0"/>
              <w:jc w:val="both"/>
            </w:pPr>
            <w:r>
              <w:rPr>
                <w:b/>
                <w:sz w:val="22"/>
              </w:rPr>
              <w:t>R</w:t>
            </w:r>
          </w:p>
          <w:p w14:paraId="5FAF6550" w14:textId="77777777" w:rsidR="00D60BBE" w:rsidRDefault="00DB2676">
            <w:pPr>
              <w:spacing w:after="0" w:line="259" w:lineRule="auto"/>
              <w:ind w:left="0" w:firstLine="0"/>
            </w:pPr>
            <w:r>
              <w:rPr>
                <w:b/>
                <w:sz w:val="22"/>
              </w:rPr>
              <w:t xml:space="preserve">I </w:t>
            </w:r>
          </w:p>
          <w:p w14:paraId="66CE9E4E" w14:textId="77777777" w:rsidR="00D60BBE" w:rsidRDefault="00DB2676">
            <w:pPr>
              <w:spacing w:after="0" w:line="259" w:lineRule="auto"/>
              <w:ind w:left="0" w:firstLine="0"/>
              <w:jc w:val="both"/>
            </w:pPr>
            <w:r>
              <w:rPr>
                <w:b/>
                <w:sz w:val="22"/>
              </w:rPr>
              <w:t>O</w:t>
            </w:r>
          </w:p>
          <w:p w14:paraId="1F9BF3EC" w14:textId="77777777" w:rsidR="00D60BBE" w:rsidRDefault="00DB2676">
            <w:pPr>
              <w:spacing w:after="0" w:line="259" w:lineRule="auto"/>
              <w:ind w:left="0" w:firstLine="0"/>
              <w:jc w:val="both"/>
            </w:pPr>
            <w:r>
              <w:rPr>
                <w:b/>
                <w:sz w:val="22"/>
              </w:rPr>
              <w:t>N</w:t>
            </w:r>
          </w:p>
          <w:p w14:paraId="3CE9798E" w14:textId="77777777" w:rsidR="00D60BBE" w:rsidRDefault="00DB2676">
            <w:pPr>
              <w:spacing w:after="0" w:line="259" w:lineRule="auto"/>
              <w:ind w:left="0" w:firstLine="0"/>
            </w:pPr>
            <w:r>
              <w:rPr>
                <w:b/>
                <w:sz w:val="22"/>
              </w:rPr>
              <w:t xml:space="preserve">S </w:t>
            </w:r>
          </w:p>
        </w:tc>
        <w:tc>
          <w:tcPr>
            <w:tcW w:w="4058" w:type="dxa"/>
            <w:gridSpan w:val="2"/>
            <w:tcBorders>
              <w:top w:val="single" w:sz="4" w:space="0" w:color="000000"/>
              <w:left w:val="single" w:sz="4" w:space="0" w:color="000000"/>
              <w:bottom w:val="single" w:sz="4" w:space="0" w:color="000000"/>
              <w:right w:val="single" w:sz="4" w:space="0" w:color="000000"/>
            </w:tcBorders>
          </w:tcPr>
          <w:p w14:paraId="63E907BD" w14:textId="77777777" w:rsidR="00D60BBE" w:rsidRDefault="00DB2676">
            <w:pPr>
              <w:spacing w:after="0" w:line="259" w:lineRule="auto"/>
              <w:ind w:left="0" w:right="3" w:firstLine="0"/>
              <w:jc w:val="center"/>
            </w:pPr>
            <w:r>
              <w:rPr>
                <w:b/>
                <w:sz w:val="16"/>
              </w:rPr>
              <w:t xml:space="preserve">Name of Ancestor </w:t>
            </w:r>
          </w:p>
          <w:p w14:paraId="7DDABE9D" w14:textId="77777777" w:rsidR="00D60BBE" w:rsidRDefault="00DB2676">
            <w:pPr>
              <w:spacing w:after="0" w:line="259" w:lineRule="auto"/>
              <w:ind w:left="0" w:firstLine="0"/>
              <w:jc w:val="center"/>
            </w:pPr>
            <w:r>
              <w:rPr>
                <w:b/>
                <w:sz w:val="16"/>
              </w:rPr>
              <w:t>For Cuyahoga County Centurions (1881 – 100 years back from Current Year</w:t>
            </w:r>
          </w:p>
        </w:tc>
        <w:tc>
          <w:tcPr>
            <w:tcW w:w="2155" w:type="dxa"/>
            <w:gridSpan w:val="2"/>
            <w:tcBorders>
              <w:top w:val="single" w:sz="4" w:space="0" w:color="000000"/>
              <w:left w:val="single" w:sz="4" w:space="0" w:color="000000"/>
              <w:bottom w:val="single" w:sz="4" w:space="0" w:color="000000"/>
              <w:right w:val="single" w:sz="4" w:space="0" w:color="000000"/>
            </w:tcBorders>
          </w:tcPr>
          <w:p w14:paraId="4BCF8EE3" w14:textId="77777777" w:rsidR="00D60BBE" w:rsidRDefault="00DB2676">
            <w:pPr>
              <w:spacing w:after="0" w:line="259" w:lineRule="auto"/>
              <w:ind w:left="0" w:firstLine="0"/>
              <w:jc w:val="center"/>
            </w:pPr>
            <w:r>
              <w:rPr>
                <w:b/>
                <w:sz w:val="16"/>
              </w:rPr>
              <w:t xml:space="preserve">Year first proved in Cuyahoga County </w:t>
            </w:r>
          </w:p>
        </w:tc>
        <w:tc>
          <w:tcPr>
            <w:tcW w:w="1193" w:type="dxa"/>
            <w:tcBorders>
              <w:top w:val="single" w:sz="4" w:space="0" w:color="000000"/>
              <w:left w:val="single" w:sz="4" w:space="0" w:color="000000"/>
              <w:bottom w:val="single" w:sz="4" w:space="0" w:color="000000"/>
              <w:right w:val="single" w:sz="4" w:space="0" w:color="000000"/>
            </w:tcBorders>
          </w:tcPr>
          <w:p w14:paraId="74A96C0F" w14:textId="77777777" w:rsidR="00D60BBE" w:rsidRDefault="00DB2676">
            <w:pPr>
              <w:spacing w:after="0" w:line="259" w:lineRule="auto"/>
              <w:ind w:left="0" w:right="5" w:firstLine="0"/>
              <w:jc w:val="center"/>
            </w:pPr>
            <w:r>
              <w:rPr>
                <w:b/>
                <w:sz w:val="16"/>
              </w:rPr>
              <w:t xml:space="preserve">Township </w:t>
            </w:r>
          </w:p>
        </w:tc>
        <w:tc>
          <w:tcPr>
            <w:tcW w:w="1610" w:type="dxa"/>
            <w:gridSpan w:val="3"/>
            <w:tcBorders>
              <w:top w:val="single" w:sz="4" w:space="0" w:color="000000"/>
              <w:left w:val="single" w:sz="4" w:space="0" w:color="000000"/>
              <w:bottom w:val="single" w:sz="4" w:space="0" w:color="000000"/>
              <w:right w:val="single" w:sz="4" w:space="0" w:color="000000"/>
            </w:tcBorders>
          </w:tcPr>
          <w:p w14:paraId="22A3743C" w14:textId="77777777" w:rsidR="00D60BBE" w:rsidRDefault="00DB2676">
            <w:pPr>
              <w:spacing w:after="0" w:line="259" w:lineRule="auto"/>
              <w:ind w:left="14" w:firstLine="0"/>
              <w:jc w:val="center"/>
            </w:pPr>
            <w:r>
              <w:rPr>
                <w:b/>
                <w:sz w:val="16"/>
              </w:rPr>
              <w:t xml:space="preserve">Document # Proving Residency </w:t>
            </w:r>
          </w:p>
        </w:tc>
        <w:tc>
          <w:tcPr>
            <w:tcW w:w="1080" w:type="dxa"/>
            <w:gridSpan w:val="2"/>
            <w:tcBorders>
              <w:top w:val="single" w:sz="4" w:space="0" w:color="000000"/>
              <w:left w:val="single" w:sz="4" w:space="0" w:color="000000"/>
              <w:bottom w:val="single" w:sz="4" w:space="0" w:color="000000"/>
              <w:right w:val="single" w:sz="4" w:space="0" w:color="000000"/>
            </w:tcBorders>
          </w:tcPr>
          <w:p w14:paraId="73AEF424" w14:textId="77777777" w:rsidR="00D60BBE" w:rsidRDefault="00DB2676">
            <w:pPr>
              <w:spacing w:after="0" w:line="259" w:lineRule="auto"/>
              <w:ind w:left="0" w:firstLine="0"/>
              <w:jc w:val="center"/>
            </w:pPr>
            <w:r>
              <w:rPr>
                <w:b/>
                <w:sz w:val="16"/>
              </w:rPr>
              <w:t xml:space="preserve">Official Use Only </w:t>
            </w:r>
          </w:p>
        </w:tc>
      </w:tr>
      <w:tr w:rsidR="00D60BBE" w14:paraId="7DF34A75" w14:textId="77777777">
        <w:trPr>
          <w:trHeight w:val="262"/>
        </w:trPr>
        <w:tc>
          <w:tcPr>
            <w:tcW w:w="0" w:type="auto"/>
            <w:gridSpan w:val="2"/>
            <w:vMerge/>
            <w:tcBorders>
              <w:top w:val="nil"/>
              <w:left w:val="single" w:sz="4" w:space="0" w:color="000000"/>
              <w:bottom w:val="nil"/>
              <w:right w:val="single" w:sz="4" w:space="0" w:color="000000"/>
            </w:tcBorders>
          </w:tcPr>
          <w:p w14:paraId="341B19F0"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0EBEE940"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4D0706A7"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21971CAC"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3D33AA75"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021F1849" w14:textId="77777777" w:rsidR="00D60BBE" w:rsidRDefault="00D60BBE">
            <w:pPr>
              <w:spacing w:after="160" w:line="259" w:lineRule="auto"/>
              <w:ind w:left="0" w:firstLine="0"/>
            </w:pPr>
          </w:p>
        </w:tc>
      </w:tr>
      <w:tr w:rsidR="00D60BBE" w14:paraId="241FB0DF" w14:textId="77777777">
        <w:trPr>
          <w:trHeight w:val="264"/>
        </w:trPr>
        <w:tc>
          <w:tcPr>
            <w:tcW w:w="0" w:type="auto"/>
            <w:gridSpan w:val="2"/>
            <w:vMerge/>
            <w:tcBorders>
              <w:top w:val="nil"/>
              <w:left w:val="single" w:sz="4" w:space="0" w:color="000000"/>
              <w:bottom w:val="nil"/>
              <w:right w:val="single" w:sz="4" w:space="0" w:color="000000"/>
            </w:tcBorders>
          </w:tcPr>
          <w:p w14:paraId="797C7592"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36B757C1"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32AE4861"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631B6CBB"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2E272451"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2EA8FDDC" w14:textId="77777777" w:rsidR="00D60BBE" w:rsidRDefault="00D60BBE">
            <w:pPr>
              <w:spacing w:after="160" w:line="259" w:lineRule="auto"/>
              <w:ind w:left="0" w:firstLine="0"/>
            </w:pPr>
          </w:p>
        </w:tc>
      </w:tr>
      <w:tr w:rsidR="00D60BBE" w14:paraId="0A3B39CC" w14:textId="77777777">
        <w:trPr>
          <w:trHeight w:val="264"/>
        </w:trPr>
        <w:tc>
          <w:tcPr>
            <w:tcW w:w="0" w:type="auto"/>
            <w:gridSpan w:val="2"/>
            <w:vMerge/>
            <w:tcBorders>
              <w:top w:val="nil"/>
              <w:left w:val="single" w:sz="4" w:space="0" w:color="000000"/>
              <w:bottom w:val="nil"/>
              <w:right w:val="single" w:sz="4" w:space="0" w:color="000000"/>
            </w:tcBorders>
          </w:tcPr>
          <w:p w14:paraId="6ED12D95"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69CE8D69"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3413DEB8"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7954100F"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28F8F9C6"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7292F12D" w14:textId="77777777" w:rsidR="00D60BBE" w:rsidRDefault="00D60BBE">
            <w:pPr>
              <w:spacing w:after="160" w:line="259" w:lineRule="auto"/>
              <w:ind w:left="0" w:firstLine="0"/>
            </w:pPr>
          </w:p>
        </w:tc>
      </w:tr>
      <w:tr w:rsidR="00D60BBE" w14:paraId="51444C81" w14:textId="77777777">
        <w:trPr>
          <w:trHeight w:val="262"/>
        </w:trPr>
        <w:tc>
          <w:tcPr>
            <w:tcW w:w="0" w:type="auto"/>
            <w:gridSpan w:val="2"/>
            <w:vMerge/>
            <w:tcBorders>
              <w:top w:val="nil"/>
              <w:left w:val="single" w:sz="4" w:space="0" w:color="000000"/>
              <w:bottom w:val="nil"/>
              <w:right w:val="single" w:sz="4" w:space="0" w:color="000000"/>
            </w:tcBorders>
          </w:tcPr>
          <w:p w14:paraId="1D24F0B2"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2D32AF3D"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0C797115"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29F3F5C4"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0F283074"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13D79A3A" w14:textId="77777777" w:rsidR="00D60BBE" w:rsidRDefault="00D60BBE">
            <w:pPr>
              <w:spacing w:after="160" w:line="259" w:lineRule="auto"/>
              <w:ind w:left="0" w:firstLine="0"/>
            </w:pPr>
          </w:p>
        </w:tc>
      </w:tr>
      <w:tr w:rsidR="00D60BBE" w14:paraId="71526115" w14:textId="77777777">
        <w:trPr>
          <w:trHeight w:val="264"/>
        </w:trPr>
        <w:tc>
          <w:tcPr>
            <w:tcW w:w="0" w:type="auto"/>
            <w:gridSpan w:val="2"/>
            <w:vMerge/>
            <w:tcBorders>
              <w:top w:val="nil"/>
              <w:left w:val="single" w:sz="4" w:space="0" w:color="000000"/>
              <w:bottom w:val="nil"/>
              <w:right w:val="single" w:sz="4" w:space="0" w:color="000000"/>
            </w:tcBorders>
          </w:tcPr>
          <w:p w14:paraId="4437DBDC"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2DFA6F73"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7B925129"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37408F8D"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42CFDF3A"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3BB38717" w14:textId="77777777" w:rsidR="00D60BBE" w:rsidRDefault="00D60BBE">
            <w:pPr>
              <w:spacing w:after="160" w:line="259" w:lineRule="auto"/>
              <w:ind w:left="0" w:firstLine="0"/>
            </w:pPr>
          </w:p>
        </w:tc>
      </w:tr>
      <w:tr w:rsidR="00D60BBE" w14:paraId="67B79919" w14:textId="77777777">
        <w:trPr>
          <w:trHeight w:val="262"/>
        </w:trPr>
        <w:tc>
          <w:tcPr>
            <w:tcW w:w="0" w:type="auto"/>
            <w:gridSpan w:val="2"/>
            <w:vMerge/>
            <w:tcBorders>
              <w:top w:val="nil"/>
              <w:left w:val="single" w:sz="4" w:space="0" w:color="000000"/>
              <w:bottom w:val="nil"/>
              <w:right w:val="single" w:sz="4" w:space="0" w:color="000000"/>
            </w:tcBorders>
          </w:tcPr>
          <w:p w14:paraId="006359C5"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7E7786D8"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4A7D1A16"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3C5E8B65"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12166D86"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01745A44" w14:textId="77777777" w:rsidR="00D60BBE" w:rsidRDefault="00D60BBE">
            <w:pPr>
              <w:spacing w:after="160" w:line="259" w:lineRule="auto"/>
              <w:ind w:left="0" w:firstLine="0"/>
            </w:pPr>
          </w:p>
        </w:tc>
      </w:tr>
      <w:tr w:rsidR="00D60BBE" w14:paraId="2CD905F1" w14:textId="77777777">
        <w:trPr>
          <w:trHeight w:val="264"/>
        </w:trPr>
        <w:tc>
          <w:tcPr>
            <w:tcW w:w="0" w:type="auto"/>
            <w:gridSpan w:val="2"/>
            <w:vMerge/>
            <w:tcBorders>
              <w:top w:val="nil"/>
              <w:left w:val="single" w:sz="4" w:space="0" w:color="000000"/>
              <w:bottom w:val="nil"/>
              <w:right w:val="single" w:sz="4" w:space="0" w:color="000000"/>
            </w:tcBorders>
          </w:tcPr>
          <w:p w14:paraId="09794F58"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0DE59A32"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3C591E9F"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41F884EA"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760FE5F6"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5AF61037" w14:textId="77777777" w:rsidR="00D60BBE" w:rsidRDefault="00D60BBE">
            <w:pPr>
              <w:spacing w:after="160" w:line="259" w:lineRule="auto"/>
              <w:ind w:left="0" w:firstLine="0"/>
            </w:pPr>
          </w:p>
        </w:tc>
      </w:tr>
      <w:tr w:rsidR="00D60BBE" w14:paraId="60E28AB8" w14:textId="77777777">
        <w:trPr>
          <w:trHeight w:val="264"/>
        </w:trPr>
        <w:tc>
          <w:tcPr>
            <w:tcW w:w="0" w:type="auto"/>
            <w:gridSpan w:val="2"/>
            <w:vMerge/>
            <w:tcBorders>
              <w:top w:val="nil"/>
              <w:left w:val="single" w:sz="4" w:space="0" w:color="000000"/>
              <w:bottom w:val="single" w:sz="4" w:space="0" w:color="000000"/>
              <w:right w:val="single" w:sz="4" w:space="0" w:color="000000"/>
            </w:tcBorders>
          </w:tcPr>
          <w:p w14:paraId="1CC5C0F9" w14:textId="77777777" w:rsidR="00D60BBE" w:rsidRDefault="00D60BBE">
            <w:pPr>
              <w:spacing w:after="160" w:line="259" w:lineRule="auto"/>
              <w:ind w:left="0" w:firstLine="0"/>
            </w:pPr>
          </w:p>
        </w:tc>
        <w:tc>
          <w:tcPr>
            <w:tcW w:w="4058" w:type="dxa"/>
            <w:gridSpan w:val="2"/>
            <w:tcBorders>
              <w:top w:val="single" w:sz="4" w:space="0" w:color="000000"/>
              <w:left w:val="single" w:sz="4" w:space="0" w:color="000000"/>
              <w:bottom w:val="single" w:sz="4" w:space="0" w:color="000000"/>
              <w:right w:val="single" w:sz="4" w:space="0" w:color="000000"/>
            </w:tcBorders>
          </w:tcPr>
          <w:p w14:paraId="6988E2CD" w14:textId="77777777" w:rsidR="00D60BBE" w:rsidRDefault="00D60BBE">
            <w:pPr>
              <w:spacing w:after="160" w:line="259" w:lineRule="auto"/>
              <w:ind w:left="0" w:firstLine="0"/>
            </w:pPr>
          </w:p>
        </w:tc>
        <w:tc>
          <w:tcPr>
            <w:tcW w:w="2155" w:type="dxa"/>
            <w:gridSpan w:val="2"/>
            <w:tcBorders>
              <w:top w:val="single" w:sz="4" w:space="0" w:color="000000"/>
              <w:left w:val="single" w:sz="4" w:space="0" w:color="000000"/>
              <w:bottom w:val="single" w:sz="4" w:space="0" w:color="000000"/>
              <w:right w:val="single" w:sz="4" w:space="0" w:color="000000"/>
            </w:tcBorders>
          </w:tcPr>
          <w:p w14:paraId="4371C437" w14:textId="77777777" w:rsidR="00D60BBE" w:rsidRDefault="00D60BBE">
            <w:pPr>
              <w:spacing w:after="160" w:line="259" w:lineRule="auto"/>
              <w:ind w:left="0" w:firstLine="0"/>
            </w:pPr>
          </w:p>
        </w:tc>
        <w:tc>
          <w:tcPr>
            <w:tcW w:w="1193" w:type="dxa"/>
            <w:tcBorders>
              <w:top w:val="single" w:sz="4" w:space="0" w:color="000000"/>
              <w:left w:val="single" w:sz="4" w:space="0" w:color="000000"/>
              <w:bottom w:val="single" w:sz="4" w:space="0" w:color="000000"/>
              <w:right w:val="single" w:sz="4" w:space="0" w:color="000000"/>
            </w:tcBorders>
          </w:tcPr>
          <w:p w14:paraId="7E81417A" w14:textId="77777777" w:rsidR="00D60BBE" w:rsidRDefault="00D60BBE">
            <w:pPr>
              <w:spacing w:after="160" w:line="259" w:lineRule="auto"/>
              <w:ind w:left="0" w:firstLine="0"/>
            </w:pPr>
          </w:p>
        </w:tc>
        <w:tc>
          <w:tcPr>
            <w:tcW w:w="1610" w:type="dxa"/>
            <w:gridSpan w:val="3"/>
            <w:tcBorders>
              <w:top w:val="single" w:sz="4" w:space="0" w:color="000000"/>
              <w:left w:val="single" w:sz="4" w:space="0" w:color="000000"/>
              <w:bottom w:val="single" w:sz="4" w:space="0" w:color="000000"/>
              <w:right w:val="single" w:sz="4" w:space="0" w:color="000000"/>
            </w:tcBorders>
          </w:tcPr>
          <w:p w14:paraId="3FB9DACF" w14:textId="77777777" w:rsidR="00D60BBE" w:rsidRDefault="00D60BB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14:paraId="580C09D8" w14:textId="77777777" w:rsidR="00D60BBE" w:rsidRDefault="00D60BBE">
            <w:pPr>
              <w:spacing w:after="160" w:line="259" w:lineRule="auto"/>
              <w:ind w:left="0" w:firstLine="0"/>
            </w:pPr>
          </w:p>
        </w:tc>
      </w:tr>
      <w:tr w:rsidR="00D60BBE" w14:paraId="45549059" w14:textId="77777777">
        <w:tblPrEx>
          <w:tblCellMar>
            <w:top w:w="13" w:type="dxa"/>
            <w:left w:w="0" w:type="dxa"/>
            <w:right w:w="115" w:type="dxa"/>
          </w:tblCellMar>
        </w:tblPrEx>
        <w:trPr>
          <w:gridBefore w:val="1"/>
          <w:gridAfter w:val="1"/>
          <w:wBefore w:w="271" w:type="dxa"/>
          <w:wAfter w:w="138" w:type="dxa"/>
          <w:trHeight w:val="195"/>
        </w:trPr>
        <w:tc>
          <w:tcPr>
            <w:tcW w:w="2501" w:type="dxa"/>
            <w:gridSpan w:val="2"/>
            <w:tcBorders>
              <w:top w:val="single" w:sz="4" w:space="0" w:color="000000"/>
              <w:left w:val="single" w:sz="4" w:space="0" w:color="000000"/>
              <w:bottom w:val="nil"/>
              <w:right w:val="single" w:sz="4" w:space="0" w:color="000000"/>
            </w:tcBorders>
          </w:tcPr>
          <w:p w14:paraId="6DF09A38" w14:textId="77777777" w:rsidR="00D60BBE" w:rsidRDefault="00DB2676">
            <w:pPr>
              <w:spacing w:after="0" w:line="259" w:lineRule="auto"/>
              <w:ind w:left="105" w:firstLine="0"/>
            </w:pPr>
            <w:r>
              <w:rPr>
                <w:sz w:val="16"/>
              </w:rPr>
              <w:t>CCP Number</w:t>
            </w:r>
          </w:p>
        </w:tc>
        <w:tc>
          <w:tcPr>
            <w:tcW w:w="2520" w:type="dxa"/>
            <w:gridSpan w:val="2"/>
            <w:vMerge w:val="restart"/>
            <w:tcBorders>
              <w:top w:val="single" w:sz="4" w:space="0" w:color="000000"/>
              <w:left w:val="single" w:sz="4" w:space="0" w:color="000000"/>
              <w:bottom w:val="single" w:sz="4" w:space="0" w:color="000000"/>
              <w:right w:val="single" w:sz="4" w:space="0" w:color="000000"/>
            </w:tcBorders>
          </w:tcPr>
          <w:p w14:paraId="42594D54" w14:textId="77777777" w:rsidR="00D60BBE" w:rsidRDefault="00DB2676">
            <w:pPr>
              <w:spacing w:after="0" w:line="259" w:lineRule="auto"/>
              <w:ind w:left="117" w:firstLine="0"/>
              <w:jc w:val="center"/>
            </w:pPr>
            <w:r>
              <w:rPr>
                <w:sz w:val="16"/>
              </w:rPr>
              <w:t xml:space="preserve">Date Application Received </w:t>
            </w:r>
          </w:p>
        </w:tc>
        <w:tc>
          <w:tcPr>
            <w:tcW w:w="2520" w:type="dxa"/>
            <w:gridSpan w:val="3"/>
            <w:vMerge w:val="restart"/>
            <w:tcBorders>
              <w:top w:val="single" w:sz="4" w:space="0" w:color="000000"/>
              <w:left w:val="single" w:sz="4" w:space="0" w:color="000000"/>
              <w:bottom w:val="single" w:sz="4" w:space="0" w:color="000000"/>
              <w:right w:val="single" w:sz="4" w:space="0" w:color="000000"/>
            </w:tcBorders>
          </w:tcPr>
          <w:p w14:paraId="76F87A6F" w14:textId="77777777" w:rsidR="00D60BBE" w:rsidRDefault="00DB2676">
            <w:pPr>
              <w:spacing w:after="0" w:line="259" w:lineRule="auto"/>
              <w:ind w:left="117" w:firstLine="0"/>
              <w:jc w:val="center"/>
            </w:pPr>
            <w:r>
              <w:rPr>
                <w:sz w:val="16"/>
              </w:rPr>
              <w:t xml:space="preserve">Acceptance Date: </w:t>
            </w:r>
          </w:p>
        </w:tc>
        <w:tc>
          <w:tcPr>
            <w:tcW w:w="1575" w:type="dxa"/>
            <w:vMerge w:val="restart"/>
            <w:tcBorders>
              <w:top w:val="single" w:sz="4" w:space="0" w:color="000000"/>
              <w:left w:val="single" w:sz="4" w:space="0" w:color="000000"/>
              <w:bottom w:val="single" w:sz="4" w:space="0" w:color="000000"/>
              <w:right w:val="nil"/>
            </w:tcBorders>
          </w:tcPr>
          <w:p w14:paraId="357DFC3F" w14:textId="77777777" w:rsidR="00D60BBE" w:rsidRDefault="00DB2676">
            <w:pPr>
              <w:spacing w:after="0" w:line="259" w:lineRule="auto"/>
              <w:ind w:left="355" w:firstLine="0"/>
            </w:pPr>
            <w:r>
              <w:rPr>
                <w:sz w:val="16"/>
              </w:rPr>
              <w:t xml:space="preserve">Fee Paid </w:t>
            </w:r>
          </w:p>
        </w:tc>
        <w:tc>
          <w:tcPr>
            <w:tcW w:w="960" w:type="dxa"/>
            <w:gridSpan w:val="2"/>
            <w:vMerge w:val="restart"/>
            <w:tcBorders>
              <w:top w:val="single" w:sz="4" w:space="0" w:color="000000"/>
              <w:left w:val="nil"/>
              <w:bottom w:val="single" w:sz="4" w:space="0" w:color="000000"/>
              <w:right w:val="single" w:sz="4" w:space="0" w:color="000000"/>
            </w:tcBorders>
          </w:tcPr>
          <w:p w14:paraId="3D42C38B" w14:textId="77777777" w:rsidR="00D60BBE" w:rsidRDefault="00DB2676">
            <w:pPr>
              <w:spacing w:after="0" w:line="259" w:lineRule="auto"/>
              <w:ind w:left="0" w:firstLine="0"/>
            </w:pPr>
            <w:r>
              <w:rPr>
                <w:sz w:val="16"/>
              </w:rPr>
              <w:t xml:space="preserve">Dues Paid </w:t>
            </w:r>
          </w:p>
        </w:tc>
      </w:tr>
      <w:tr w:rsidR="00D60BBE" w14:paraId="1802446D" w14:textId="77777777">
        <w:tblPrEx>
          <w:tblCellMar>
            <w:top w:w="13" w:type="dxa"/>
            <w:left w:w="0" w:type="dxa"/>
            <w:right w:w="115" w:type="dxa"/>
          </w:tblCellMar>
        </w:tblPrEx>
        <w:trPr>
          <w:gridBefore w:val="1"/>
          <w:gridAfter w:val="1"/>
          <w:wBefore w:w="271" w:type="dxa"/>
          <w:wAfter w:w="138" w:type="dxa"/>
          <w:trHeight w:val="194"/>
        </w:trPr>
        <w:tc>
          <w:tcPr>
            <w:tcW w:w="2501" w:type="dxa"/>
            <w:gridSpan w:val="2"/>
            <w:tcBorders>
              <w:top w:val="nil"/>
              <w:left w:val="single" w:sz="4" w:space="0" w:color="000000"/>
              <w:bottom w:val="nil"/>
              <w:right w:val="single" w:sz="4" w:space="0" w:color="000000"/>
            </w:tcBorders>
          </w:tcPr>
          <w:p w14:paraId="583292E7" w14:textId="77777777" w:rsidR="00D60BBE" w:rsidRDefault="00DB2676">
            <w:pPr>
              <w:spacing w:after="0" w:line="259" w:lineRule="auto"/>
              <w:ind w:left="105" w:firstLine="0"/>
            </w:pPr>
            <w:r>
              <w:rPr>
                <w:sz w:val="16"/>
              </w:rPr>
              <w:t>CCS Number</w:t>
            </w:r>
          </w:p>
        </w:tc>
        <w:tc>
          <w:tcPr>
            <w:tcW w:w="0" w:type="auto"/>
            <w:gridSpan w:val="2"/>
            <w:vMerge/>
            <w:tcBorders>
              <w:top w:val="nil"/>
              <w:left w:val="single" w:sz="4" w:space="0" w:color="000000"/>
              <w:bottom w:val="nil"/>
              <w:right w:val="single" w:sz="4" w:space="0" w:color="000000"/>
            </w:tcBorders>
          </w:tcPr>
          <w:p w14:paraId="273A8954" w14:textId="77777777" w:rsidR="00D60BBE" w:rsidRDefault="00D60BBE">
            <w:pPr>
              <w:spacing w:after="160" w:line="259" w:lineRule="auto"/>
              <w:ind w:left="0" w:firstLine="0"/>
            </w:pPr>
          </w:p>
        </w:tc>
        <w:tc>
          <w:tcPr>
            <w:tcW w:w="0" w:type="auto"/>
            <w:gridSpan w:val="3"/>
            <w:vMerge/>
            <w:tcBorders>
              <w:top w:val="nil"/>
              <w:left w:val="single" w:sz="4" w:space="0" w:color="000000"/>
              <w:bottom w:val="nil"/>
              <w:right w:val="single" w:sz="4" w:space="0" w:color="000000"/>
            </w:tcBorders>
          </w:tcPr>
          <w:p w14:paraId="0BB31417" w14:textId="77777777" w:rsidR="00D60BBE" w:rsidRDefault="00D60BBE">
            <w:pPr>
              <w:spacing w:after="160" w:line="259" w:lineRule="auto"/>
              <w:ind w:left="0" w:firstLine="0"/>
            </w:pPr>
          </w:p>
        </w:tc>
        <w:tc>
          <w:tcPr>
            <w:tcW w:w="0" w:type="auto"/>
            <w:vMerge/>
            <w:tcBorders>
              <w:top w:val="nil"/>
              <w:left w:val="single" w:sz="4" w:space="0" w:color="000000"/>
              <w:bottom w:val="nil"/>
              <w:right w:val="nil"/>
            </w:tcBorders>
          </w:tcPr>
          <w:p w14:paraId="70166F26" w14:textId="77777777" w:rsidR="00D60BBE" w:rsidRDefault="00D60BBE">
            <w:pPr>
              <w:spacing w:after="160" w:line="259" w:lineRule="auto"/>
              <w:ind w:left="0" w:firstLine="0"/>
            </w:pPr>
          </w:p>
        </w:tc>
        <w:tc>
          <w:tcPr>
            <w:tcW w:w="0" w:type="auto"/>
            <w:gridSpan w:val="2"/>
            <w:vMerge/>
            <w:tcBorders>
              <w:top w:val="nil"/>
              <w:left w:val="nil"/>
              <w:bottom w:val="nil"/>
              <w:right w:val="single" w:sz="4" w:space="0" w:color="000000"/>
            </w:tcBorders>
          </w:tcPr>
          <w:p w14:paraId="27B2F8DF" w14:textId="77777777" w:rsidR="00D60BBE" w:rsidRDefault="00D60BBE">
            <w:pPr>
              <w:spacing w:after="160" w:line="259" w:lineRule="auto"/>
              <w:ind w:left="0" w:firstLine="0"/>
            </w:pPr>
          </w:p>
        </w:tc>
      </w:tr>
      <w:tr w:rsidR="00D60BBE" w14:paraId="2854872F" w14:textId="77777777">
        <w:tblPrEx>
          <w:tblCellMar>
            <w:top w:w="13" w:type="dxa"/>
            <w:left w:w="0" w:type="dxa"/>
            <w:right w:w="115" w:type="dxa"/>
          </w:tblCellMar>
        </w:tblPrEx>
        <w:trPr>
          <w:gridBefore w:val="1"/>
          <w:gridAfter w:val="1"/>
          <w:wBefore w:w="271" w:type="dxa"/>
          <w:wAfter w:w="138" w:type="dxa"/>
          <w:trHeight w:val="194"/>
        </w:trPr>
        <w:tc>
          <w:tcPr>
            <w:tcW w:w="2501" w:type="dxa"/>
            <w:gridSpan w:val="2"/>
            <w:tcBorders>
              <w:top w:val="nil"/>
              <w:left w:val="single" w:sz="4" w:space="0" w:color="000000"/>
              <w:bottom w:val="single" w:sz="4" w:space="0" w:color="000000"/>
              <w:right w:val="single" w:sz="4" w:space="0" w:color="000000"/>
            </w:tcBorders>
          </w:tcPr>
          <w:p w14:paraId="2A07D307" w14:textId="77777777" w:rsidR="00D60BBE" w:rsidRDefault="00DB2676">
            <w:pPr>
              <w:spacing w:after="0" w:line="259" w:lineRule="auto"/>
              <w:ind w:left="105" w:firstLine="0"/>
            </w:pPr>
            <w:r>
              <w:rPr>
                <w:sz w:val="16"/>
              </w:rPr>
              <w:t>CCC Number</w:t>
            </w:r>
          </w:p>
        </w:tc>
        <w:tc>
          <w:tcPr>
            <w:tcW w:w="0" w:type="auto"/>
            <w:gridSpan w:val="2"/>
            <w:vMerge/>
            <w:tcBorders>
              <w:top w:val="nil"/>
              <w:left w:val="single" w:sz="4" w:space="0" w:color="000000"/>
              <w:bottom w:val="single" w:sz="4" w:space="0" w:color="000000"/>
              <w:right w:val="single" w:sz="4" w:space="0" w:color="000000"/>
            </w:tcBorders>
          </w:tcPr>
          <w:p w14:paraId="09378DAF" w14:textId="77777777" w:rsidR="00D60BBE" w:rsidRDefault="00D60BBE">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14:paraId="334339C2" w14:textId="77777777" w:rsidR="00D60BBE" w:rsidRDefault="00D60BBE">
            <w:pPr>
              <w:spacing w:after="160" w:line="259" w:lineRule="auto"/>
              <w:ind w:left="0" w:firstLine="0"/>
            </w:pPr>
          </w:p>
        </w:tc>
        <w:tc>
          <w:tcPr>
            <w:tcW w:w="0" w:type="auto"/>
            <w:vMerge/>
            <w:tcBorders>
              <w:top w:val="nil"/>
              <w:left w:val="single" w:sz="4" w:space="0" w:color="000000"/>
              <w:bottom w:val="single" w:sz="4" w:space="0" w:color="000000"/>
              <w:right w:val="nil"/>
            </w:tcBorders>
          </w:tcPr>
          <w:p w14:paraId="350B9062" w14:textId="77777777" w:rsidR="00D60BBE" w:rsidRDefault="00D60BBE">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17AECF54" w14:textId="77777777" w:rsidR="00D60BBE" w:rsidRDefault="00D60BBE">
            <w:pPr>
              <w:spacing w:after="160" w:line="259" w:lineRule="auto"/>
              <w:ind w:left="0" w:firstLine="0"/>
            </w:pPr>
          </w:p>
        </w:tc>
      </w:tr>
    </w:tbl>
    <w:p w14:paraId="4DD2DC5B" w14:textId="77777777" w:rsidR="00D60BBE" w:rsidRDefault="00DB2676">
      <w:pPr>
        <w:spacing w:after="221" w:line="259" w:lineRule="auto"/>
        <w:ind w:left="-5"/>
      </w:pPr>
      <w:r>
        <w:rPr>
          <w:b/>
        </w:rPr>
        <w:t xml:space="preserve">COMMITTEE CHAIR:  ___________________________________________________________ Date: _________________  </w:t>
      </w:r>
    </w:p>
    <w:p w14:paraId="2D5C776F" w14:textId="77777777" w:rsidR="00D60BBE" w:rsidRDefault="00DB2676">
      <w:pPr>
        <w:spacing w:after="221" w:line="259" w:lineRule="auto"/>
        <w:ind w:left="-5"/>
      </w:pPr>
      <w:r>
        <w:rPr>
          <w:b/>
        </w:rPr>
        <w:t xml:space="preserve">HEAD JUDGE: ___________________________________________________________________ Date: _________________  </w:t>
      </w:r>
    </w:p>
    <w:p w14:paraId="4F5EB823" w14:textId="77777777" w:rsidR="00D60BBE" w:rsidRDefault="00DB2676">
      <w:pPr>
        <w:numPr>
          <w:ilvl w:val="0"/>
          <w:numId w:val="2"/>
        </w:numPr>
        <w:ind w:right="20" w:hanging="360"/>
      </w:pPr>
      <w:r>
        <w:t xml:space="preserve">I  ______________________________________________________________________________________________________  </w:t>
      </w:r>
    </w:p>
    <w:p w14:paraId="7FCAF63F" w14:textId="77777777" w:rsidR="00D60BBE" w:rsidRDefault="00DB2676">
      <w:pPr>
        <w:tabs>
          <w:tab w:val="center" w:pos="1441"/>
          <w:tab w:val="center" w:pos="3602"/>
          <w:tab w:val="center" w:pos="5761"/>
          <w:tab w:val="center" w:pos="7922"/>
          <w:tab w:val="center" w:pos="10006"/>
        </w:tabs>
        <w:spacing w:after="21" w:line="259" w:lineRule="auto"/>
        <w:ind w:left="0" w:firstLine="0"/>
      </w:pPr>
      <w:r>
        <w:rPr>
          <w:rFonts w:ascii="Calibri" w:eastAsia="Calibri" w:hAnsi="Calibri" w:cs="Calibri"/>
          <w:sz w:val="22"/>
        </w:rPr>
        <w:tab/>
      </w:r>
      <w:r>
        <w:rPr>
          <w:sz w:val="16"/>
        </w:rPr>
        <w:t xml:space="preserve">First </w:t>
      </w:r>
      <w:r>
        <w:rPr>
          <w:sz w:val="16"/>
        </w:rPr>
        <w:tab/>
        <w:t xml:space="preserve">Middle </w:t>
      </w:r>
      <w:r>
        <w:rPr>
          <w:sz w:val="16"/>
        </w:rPr>
        <w:tab/>
        <w:t xml:space="preserve">Maiden Name </w:t>
      </w:r>
      <w:r>
        <w:rPr>
          <w:sz w:val="16"/>
        </w:rPr>
        <w:tab/>
        <w:t xml:space="preserve">Surname </w:t>
      </w:r>
      <w:r>
        <w:rPr>
          <w:sz w:val="16"/>
        </w:rPr>
        <w:tab/>
        <w:t xml:space="preserve">Document Number </w:t>
      </w:r>
    </w:p>
    <w:p w14:paraId="2855BF6E" w14:textId="77777777" w:rsidR="00D60BBE" w:rsidRDefault="00DB2676">
      <w:pPr>
        <w:tabs>
          <w:tab w:val="right" w:pos="10805"/>
        </w:tabs>
        <w:spacing w:after="10" w:line="248" w:lineRule="auto"/>
        <w:ind w:left="0" w:firstLine="0"/>
      </w:pPr>
      <w:r>
        <w:rPr>
          <w:sz w:val="22"/>
        </w:rPr>
        <w:t xml:space="preserve"> </w:t>
      </w:r>
      <w:r>
        <w:rPr>
          <w:sz w:val="22"/>
        </w:rPr>
        <w:tab/>
        <w:t xml:space="preserve">Was born on ____________________ at _____________________________________________________________  </w:t>
      </w:r>
    </w:p>
    <w:p w14:paraId="7C9DB234"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8CA6D86" w14:textId="77777777" w:rsidR="00D60BBE" w:rsidRDefault="00DB2676">
      <w:pPr>
        <w:tabs>
          <w:tab w:val="right" w:pos="10805"/>
        </w:tabs>
        <w:ind w:left="-15" w:firstLine="0"/>
      </w:pPr>
      <w:r>
        <w:t xml:space="preserve"> </w:t>
      </w:r>
      <w:r>
        <w:tab/>
        <w:t xml:space="preserve">On ______________ in  ________________________________________ I was married to _____________________________  </w:t>
      </w:r>
    </w:p>
    <w:p w14:paraId="18D8989B" w14:textId="77777777" w:rsidR="00D60BBE" w:rsidRDefault="00DB2676">
      <w:pPr>
        <w:tabs>
          <w:tab w:val="center" w:pos="2882"/>
          <w:tab w:val="center" w:pos="4320"/>
          <w:tab w:val="center" w:pos="5762"/>
          <w:tab w:val="center" w:pos="10006"/>
        </w:tabs>
        <w:spacing w:after="21" w:line="259" w:lineRule="auto"/>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8632D80"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1FD57460"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ADE376D"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1A01456A" w14:textId="77777777" w:rsidR="00D60BBE" w:rsidRDefault="00DB2676">
      <w:pPr>
        <w:tabs>
          <w:tab w:val="center" w:pos="5042"/>
          <w:tab w:val="center" w:pos="6840"/>
          <w:tab w:val="center" w:pos="8642"/>
          <w:tab w:val="center" w:pos="10006"/>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DD0ADCD" w14:textId="77777777" w:rsidR="00D60BBE" w:rsidRDefault="00DB2676">
      <w:pPr>
        <w:numPr>
          <w:ilvl w:val="0"/>
          <w:numId w:val="2"/>
        </w:numPr>
        <w:ind w:right="20" w:hanging="360"/>
      </w:pPr>
      <w:r>
        <w:t xml:space="preserve">I am the child of __________________________________________________________________________________________  </w:t>
      </w:r>
    </w:p>
    <w:p w14:paraId="09A87774" w14:textId="77777777" w:rsidR="00D60BBE" w:rsidRDefault="00DB2676">
      <w:pPr>
        <w:spacing w:after="21" w:line="259" w:lineRule="auto"/>
        <w:ind w:right="167"/>
        <w:jc w:val="right"/>
      </w:pPr>
      <w:r>
        <w:rPr>
          <w:sz w:val="16"/>
        </w:rPr>
        <w:t xml:space="preserve">Document Number </w:t>
      </w:r>
    </w:p>
    <w:p w14:paraId="1EFB58C9"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2B89E0FA"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3889502"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9C964CB"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E2C64EA" w14:textId="77777777" w:rsidR="00D60BBE" w:rsidRDefault="00DB2676">
      <w:pPr>
        <w:spacing w:line="432" w:lineRule="auto"/>
        <w:ind w:left="-5" w:right="20"/>
      </w:pPr>
      <w:r>
        <w:t xml:space="preserve"> And _________________________________________________ their spouse  Born on ___________________________at ___________________________________________________________________  </w:t>
      </w:r>
    </w:p>
    <w:p w14:paraId="58281C14"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5CA1884"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51B2CFD"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E999FC0"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669291A4" w14:textId="77777777" w:rsidR="00D60BBE" w:rsidRDefault="00DB2676">
      <w:pPr>
        <w:tabs>
          <w:tab w:val="center" w:pos="5042"/>
          <w:tab w:val="center" w:pos="6840"/>
          <w:tab w:val="center" w:pos="8642"/>
          <w:tab w:val="center" w:pos="10006"/>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FEA3B63" w14:textId="77777777" w:rsidR="00D60BBE" w:rsidRDefault="00DB2676">
      <w:pPr>
        <w:spacing w:after="28"/>
        <w:ind w:left="7394" w:right="20" w:hanging="7409"/>
      </w:pPr>
      <w:r>
        <w:t xml:space="preserve">3. The said  ______________________________________________ was the ___________________________________________  </w:t>
      </w:r>
      <w:r>
        <w:rPr>
          <w:sz w:val="16"/>
        </w:rPr>
        <w:t xml:space="preserve">Son or daughter Document Number </w:t>
      </w:r>
    </w:p>
    <w:p w14:paraId="77F513A3"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0FFF49C8" w14:textId="77777777" w:rsidR="00D60BBE" w:rsidRDefault="00DB2676">
      <w:pPr>
        <w:spacing w:after="21" w:line="259" w:lineRule="auto"/>
        <w:ind w:right="167"/>
        <w:jc w:val="right"/>
      </w:pPr>
      <w:r>
        <w:rPr>
          <w:sz w:val="16"/>
        </w:rPr>
        <w:t xml:space="preserve">Document Number </w:t>
      </w:r>
    </w:p>
    <w:p w14:paraId="4FBE30FB"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4E69F748"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24066C9"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BB420DD"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85D6AB8" w14:textId="77777777" w:rsidR="00D60BBE" w:rsidRDefault="00DB2676">
      <w:pPr>
        <w:spacing w:line="432" w:lineRule="auto"/>
        <w:ind w:left="-5" w:right="20"/>
      </w:pPr>
      <w:r>
        <w:t xml:space="preserve"> And _________________________________________________ their spouse  Born on ___________________________at ___________________________________________________________________  </w:t>
      </w:r>
    </w:p>
    <w:p w14:paraId="52D3E3AB"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5D1F442"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294595A"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0348F37"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4B66E954" w14:textId="77777777" w:rsidR="00D60BBE" w:rsidRDefault="00DB2676">
      <w:pPr>
        <w:tabs>
          <w:tab w:val="center" w:pos="5042"/>
          <w:tab w:val="center" w:pos="6840"/>
          <w:tab w:val="center" w:pos="8642"/>
          <w:tab w:val="center" w:pos="10006"/>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6121CC6" w14:textId="77777777" w:rsidR="00D60BBE" w:rsidRDefault="00DB2676">
      <w:pPr>
        <w:spacing w:after="27"/>
        <w:ind w:left="7394" w:right="20" w:hanging="7409"/>
      </w:pPr>
      <w:r>
        <w:t xml:space="preserve">4. The said  ______________________________________________ was the ___________________________________________  </w:t>
      </w:r>
      <w:r>
        <w:rPr>
          <w:sz w:val="16"/>
        </w:rPr>
        <w:t xml:space="preserve">Son or daughter Document Number </w:t>
      </w:r>
    </w:p>
    <w:p w14:paraId="3FE6A8ED"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0EEB7381" w14:textId="77777777" w:rsidR="00D60BBE" w:rsidRDefault="00DB2676">
      <w:pPr>
        <w:spacing w:after="21" w:line="259" w:lineRule="auto"/>
        <w:ind w:right="167"/>
        <w:jc w:val="right"/>
      </w:pPr>
      <w:r>
        <w:rPr>
          <w:sz w:val="16"/>
        </w:rPr>
        <w:t xml:space="preserve">Document Number </w:t>
      </w:r>
    </w:p>
    <w:p w14:paraId="79BAC273" w14:textId="77777777" w:rsidR="00D60BBE" w:rsidRDefault="00DB2676">
      <w:pPr>
        <w:tabs>
          <w:tab w:val="right" w:pos="10805"/>
        </w:tabs>
        <w:ind w:left="-15" w:firstLine="0"/>
      </w:pPr>
      <w:r>
        <w:lastRenderedPageBreak/>
        <w:t xml:space="preserve"> </w:t>
      </w:r>
      <w:r>
        <w:tab/>
        <w:t xml:space="preserve">Born on ___________________________at ___________________________________________________________________  </w:t>
      </w:r>
    </w:p>
    <w:p w14:paraId="0CC2A486"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22E6E24"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6A441D2A"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21FB60A" w14:textId="77777777" w:rsidR="00D60BBE" w:rsidRDefault="00DB2676">
      <w:pPr>
        <w:spacing w:line="432" w:lineRule="auto"/>
        <w:ind w:left="-5" w:right="20"/>
      </w:pPr>
      <w:r>
        <w:t xml:space="preserve"> And _________________________________________________ their spouse  Born on ___________________________at ___________________________________________________________________  </w:t>
      </w:r>
    </w:p>
    <w:p w14:paraId="2597790C"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F0B8BEA"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39035F95"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176AD39"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50E0323B" w14:textId="77777777" w:rsidR="00D60BBE" w:rsidRDefault="00DB2676">
      <w:pPr>
        <w:tabs>
          <w:tab w:val="center" w:pos="5042"/>
          <w:tab w:val="center" w:pos="6840"/>
          <w:tab w:val="center" w:pos="8642"/>
          <w:tab w:val="center" w:pos="10006"/>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3F3E90F" w14:textId="77777777" w:rsidR="00D60BBE" w:rsidRDefault="00DB2676">
      <w:pPr>
        <w:spacing w:after="27"/>
        <w:ind w:left="7394" w:right="20" w:hanging="7409"/>
      </w:pPr>
      <w:r>
        <w:t xml:space="preserve">5. The said  ______________________________________________ was the ___________________________________________  </w:t>
      </w:r>
      <w:r>
        <w:rPr>
          <w:sz w:val="16"/>
        </w:rPr>
        <w:t xml:space="preserve">Son or daughter Document Number </w:t>
      </w:r>
    </w:p>
    <w:p w14:paraId="7F40C64D"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730480B7" w14:textId="77777777" w:rsidR="00D60BBE" w:rsidRDefault="00DB2676">
      <w:pPr>
        <w:spacing w:after="21" w:line="259" w:lineRule="auto"/>
        <w:ind w:right="167"/>
        <w:jc w:val="right"/>
      </w:pPr>
      <w:r>
        <w:rPr>
          <w:sz w:val="16"/>
        </w:rPr>
        <w:t xml:space="preserve">Document Number </w:t>
      </w:r>
    </w:p>
    <w:p w14:paraId="0ECAD95B"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170128B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282BD5C"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CA72899"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3CD3593"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728D0085"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659F065"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636812C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AA45B91"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7E59A143" w14:textId="77777777" w:rsidR="00D60BBE" w:rsidRDefault="00DB2676">
      <w:pPr>
        <w:tabs>
          <w:tab w:val="center" w:pos="5042"/>
          <w:tab w:val="center" w:pos="6840"/>
          <w:tab w:val="center" w:pos="8642"/>
          <w:tab w:val="right" w:pos="10805"/>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F8C9481" w14:textId="77777777" w:rsidR="00D60BBE" w:rsidRDefault="00DB2676">
      <w:pPr>
        <w:spacing w:after="28"/>
        <w:ind w:left="7394" w:right="20" w:hanging="7409"/>
      </w:pPr>
      <w:r>
        <w:t xml:space="preserve">6. The said  ______________________________________________ was the ___________________________________________  </w:t>
      </w:r>
      <w:r>
        <w:rPr>
          <w:sz w:val="16"/>
        </w:rPr>
        <w:t xml:space="preserve">Son or daughter Document Number </w:t>
      </w:r>
    </w:p>
    <w:p w14:paraId="5F29FACB"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68872718" w14:textId="77777777" w:rsidR="00D60BBE" w:rsidRDefault="00DB2676">
      <w:pPr>
        <w:spacing w:after="21" w:line="259" w:lineRule="auto"/>
        <w:ind w:right="167"/>
        <w:jc w:val="right"/>
      </w:pPr>
      <w:r>
        <w:rPr>
          <w:sz w:val="16"/>
        </w:rPr>
        <w:t xml:space="preserve">Document Number </w:t>
      </w:r>
    </w:p>
    <w:p w14:paraId="23F3AC65"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56296F03"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E94BB81"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7AEA0F8A"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0630C82"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72E395F0"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FFC19AB"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2571723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C3676B4"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20749403" w14:textId="77777777" w:rsidR="00D60BBE" w:rsidRDefault="00DB2676">
      <w:pPr>
        <w:tabs>
          <w:tab w:val="center" w:pos="5042"/>
          <w:tab w:val="center" w:pos="6840"/>
          <w:tab w:val="center" w:pos="8642"/>
          <w:tab w:val="right" w:pos="10805"/>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35EE88B" w14:textId="77777777" w:rsidR="00D60BBE" w:rsidRDefault="00DB2676">
      <w:pPr>
        <w:spacing w:after="27"/>
        <w:ind w:left="7394" w:right="20" w:hanging="7409"/>
      </w:pPr>
      <w:r>
        <w:t xml:space="preserve">7. The said  ______________________________________________ was the ___________________________________________  </w:t>
      </w:r>
      <w:r>
        <w:rPr>
          <w:sz w:val="16"/>
        </w:rPr>
        <w:t xml:space="preserve">Son or daughter Document Number </w:t>
      </w:r>
    </w:p>
    <w:p w14:paraId="5B0BF1D7"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74499AAC" w14:textId="77777777" w:rsidR="00D60BBE" w:rsidRDefault="00DB2676">
      <w:pPr>
        <w:spacing w:after="21" w:line="259" w:lineRule="auto"/>
        <w:ind w:right="167"/>
        <w:jc w:val="right"/>
      </w:pPr>
      <w:r>
        <w:rPr>
          <w:sz w:val="16"/>
        </w:rPr>
        <w:t xml:space="preserve">Document Number </w:t>
      </w:r>
    </w:p>
    <w:p w14:paraId="46BFA2F5"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40DB6F30"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D456AA4"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2B18E62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5413D94"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62E43C7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8EFA79F"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4CFE602B"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lastRenderedPageBreak/>
        <w:tab/>
      </w:r>
      <w:r>
        <w:rPr>
          <w:sz w:val="16"/>
        </w:rPr>
        <w:t xml:space="preserve">City </w:t>
      </w:r>
      <w:r>
        <w:rPr>
          <w:sz w:val="16"/>
        </w:rPr>
        <w:tab/>
        <w:t xml:space="preserve">County </w:t>
      </w:r>
      <w:r>
        <w:rPr>
          <w:sz w:val="16"/>
        </w:rPr>
        <w:tab/>
        <w:t xml:space="preserve">State </w:t>
      </w:r>
      <w:r>
        <w:rPr>
          <w:sz w:val="16"/>
        </w:rPr>
        <w:tab/>
        <w:t xml:space="preserve">Document Number </w:t>
      </w:r>
    </w:p>
    <w:p w14:paraId="55BC308E"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2F9F96BF" w14:textId="77777777" w:rsidR="00D60BBE" w:rsidRDefault="00DB2676">
      <w:pPr>
        <w:tabs>
          <w:tab w:val="center" w:pos="5042"/>
          <w:tab w:val="center" w:pos="6840"/>
          <w:tab w:val="center" w:pos="8642"/>
          <w:tab w:val="right" w:pos="10805"/>
        </w:tabs>
        <w:spacing w:after="269"/>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866EB17" w14:textId="77777777" w:rsidR="00D60BBE" w:rsidRDefault="00DB2676">
      <w:pPr>
        <w:spacing w:after="28"/>
        <w:ind w:left="7394" w:right="20" w:hanging="7409"/>
      </w:pPr>
      <w:r>
        <w:t xml:space="preserve">8. The said  ______________________________________________ was the ___________________________________________  </w:t>
      </w:r>
      <w:r>
        <w:rPr>
          <w:sz w:val="16"/>
        </w:rPr>
        <w:t xml:space="preserve">Son or daughter Document Number </w:t>
      </w:r>
    </w:p>
    <w:p w14:paraId="3F5592B1"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50E97920" w14:textId="77777777" w:rsidR="00D60BBE" w:rsidRDefault="00DB2676">
      <w:pPr>
        <w:spacing w:after="21" w:line="259" w:lineRule="auto"/>
        <w:ind w:right="167"/>
        <w:jc w:val="right"/>
      </w:pPr>
      <w:r>
        <w:rPr>
          <w:sz w:val="16"/>
        </w:rPr>
        <w:t xml:space="preserve">Document Number </w:t>
      </w:r>
    </w:p>
    <w:p w14:paraId="27D89EE3"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3C543146"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4F316DC"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7CC0B3E2"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7C1EDA0" w14:textId="77777777" w:rsidR="00D60BBE" w:rsidRDefault="00DB2676">
      <w:pPr>
        <w:spacing w:line="432" w:lineRule="auto"/>
        <w:ind w:left="-5" w:right="20"/>
      </w:pPr>
      <w:r>
        <w:t xml:space="preserve"> And _________________________________________________ their spouse  Born on ___________________________at ___________________________________________________________________  </w:t>
      </w:r>
    </w:p>
    <w:p w14:paraId="35C5C4CE"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F1BD6B8"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6A094069"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FF8E7D0"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0AE2177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EAA0DB7" w14:textId="77777777" w:rsidR="00D60BBE" w:rsidRDefault="00DB2676">
      <w:pPr>
        <w:spacing w:after="27"/>
        <w:ind w:left="7394" w:right="20" w:hanging="7409"/>
      </w:pPr>
      <w:r>
        <w:t xml:space="preserve">9. The said  ______________________________________________ was the ___________________________________________  </w:t>
      </w:r>
      <w:r>
        <w:rPr>
          <w:sz w:val="16"/>
        </w:rPr>
        <w:t xml:space="preserve">Son or daughter Document Number </w:t>
      </w:r>
    </w:p>
    <w:p w14:paraId="7CDCD9C7"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3F9B9F41" w14:textId="77777777" w:rsidR="00D60BBE" w:rsidRDefault="00DB2676">
      <w:pPr>
        <w:spacing w:after="21" w:line="259" w:lineRule="auto"/>
        <w:ind w:right="167"/>
        <w:jc w:val="right"/>
      </w:pPr>
      <w:r>
        <w:rPr>
          <w:sz w:val="16"/>
        </w:rPr>
        <w:t xml:space="preserve">Document Number </w:t>
      </w:r>
    </w:p>
    <w:p w14:paraId="5039531C"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4236327D"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43BACAB"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705BEBFE"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179613E"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789445A3"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B406E4E"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21D49C5A"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47EDF77"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424FCFF7" w14:textId="77777777" w:rsidR="00D60BBE" w:rsidRDefault="00DB2676">
      <w:pPr>
        <w:tabs>
          <w:tab w:val="center" w:pos="5042"/>
          <w:tab w:val="center" w:pos="6840"/>
          <w:tab w:val="center" w:pos="8642"/>
          <w:tab w:val="right" w:pos="10805"/>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AEA1AC3" w14:textId="77777777" w:rsidR="00D60BBE" w:rsidRDefault="00DB2676">
      <w:pPr>
        <w:spacing w:after="28"/>
        <w:ind w:left="7394" w:right="20" w:hanging="7409"/>
      </w:pPr>
      <w:r>
        <w:t xml:space="preserve">10. The said  ______________________________________________ was the ___________________________________________  </w:t>
      </w:r>
      <w:r>
        <w:rPr>
          <w:sz w:val="16"/>
        </w:rPr>
        <w:t xml:space="preserve">Son or daughter Document Number </w:t>
      </w:r>
    </w:p>
    <w:p w14:paraId="5211711F"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022D9AA4" w14:textId="77777777" w:rsidR="00D60BBE" w:rsidRDefault="00DB2676">
      <w:pPr>
        <w:spacing w:after="21" w:line="259" w:lineRule="auto"/>
        <w:ind w:right="167"/>
        <w:jc w:val="right"/>
      </w:pPr>
      <w:r>
        <w:rPr>
          <w:sz w:val="16"/>
        </w:rPr>
        <w:t xml:space="preserve">Document Number </w:t>
      </w:r>
    </w:p>
    <w:p w14:paraId="2A923A08"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46C8FE14"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7C82673"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4477D3CE"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405715C"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1FDAA300"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21AC02E8"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5EF831D5"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29C9104"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7B744215" w14:textId="77777777" w:rsidR="00D60BBE" w:rsidRDefault="00DB2676">
      <w:pPr>
        <w:tabs>
          <w:tab w:val="center" w:pos="5042"/>
          <w:tab w:val="center" w:pos="6840"/>
          <w:tab w:val="center" w:pos="8642"/>
          <w:tab w:val="right" w:pos="10805"/>
        </w:tabs>
        <w:spacing w:after="271"/>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361814BE" w14:textId="77777777" w:rsidR="00D60BBE" w:rsidRDefault="00DB2676">
      <w:pPr>
        <w:spacing w:after="27"/>
        <w:ind w:left="7394" w:right="20" w:hanging="7409"/>
      </w:pPr>
      <w:r>
        <w:t xml:space="preserve">11 The said  ______________________________________________ was the ___________________________________________  </w:t>
      </w:r>
      <w:r>
        <w:rPr>
          <w:sz w:val="16"/>
        </w:rPr>
        <w:t xml:space="preserve">Son or daughter Document Number </w:t>
      </w:r>
    </w:p>
    <w:p w14:paraId="54E09344"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467E742A" w14:textId="77777777" w:rsidR="00D60BBE" w:rsidRDefault="00DB2676">
      <w:pPr>
        <w:spacing w:after="21" w:line="259" w:lineRule="auto"/>
        <w:ind w:right="167"/>
        <w:jc w:val="right"/>
      </w:pPr>
      <w:r>
        <w:rPr>
          <w:sz w:val="16"/>
        </w:rPr>
        <w:t xml:space="preserve">Document Number </w:t>
      </w:r>
    </w:p>
    <w:p w14:paraId="7C3B4EA3"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0A44CC30"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lastRenderedPageBreak/>
        <w:tab/>
      </w:r>
      <w:r>
        <w:rPr>
          <w:sz w:val="16"/>
        </w:rPr>
        <w:t xml:space="preserve">City </w:t>
      </w:r>
      <w:r>
        <w:rPr>
          <w:sz w:val="16"/>
        </w:rPr>
        <w:tab/>
        <w:t xml:space="preserve">County </w:t>
      </w:r>
      <w:r>
        <w:rPr>
          <w:sz w:val="16"/>
        </w:rPr>
        <w:tab/>
        <w:t xml:space="preserve">State </w:t>
      </w:r>
      <w:r>
        <w:rPr>
          <w:sz w:val="16"/>
        </w:rPr>
        <w:tab/>
        <w:t xml:space="preserve">Document Number </w:t>
      </w:r>
    </w:p>
    <w:p w14:paraId="0C5A026A"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741B6017"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9424C6A" w14:textId="77777777" w:rsidR="00D60BBE" w:rsidRDefault="00DB2676">
      <w:pPr>
        <w:spacing w:line="429" w:lineRule="auto"/>
        <w:ind w:left="-5" w:right="20"/>
      </w:pPr>
      <w:r>
        <w:t xml:space="preserve"> And _________________________________________________ their spouse  Born on ___________________________at ___________________________________________________________________  </w:t>
      </w:r>
    </w:p>
    <w:p w14:paraId="5F7A544D"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7300E6FC"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04AA49A9"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13D89278"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7677B04D" w14:textId="77777777" w:rsidR="00D60BBE" w:rsidRDefault="00DB2676">
      <w:pPr>
        <w:tabs>
          <w:tab w:val="center" w:pos="5042"/>
          <w:tab w:val="center" w:pos="6840"/>
          <w:tab w:val="center" w:pos="8642"/>
          <w:tab w:val="right" w:pos="10805"/>
        </w:tabs>
        <w:spacing w:after="269"/>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8B36857" w14:textId="77777777" w:rsidR="00D60BBE" w:rsidRDefault="00DB2676">
      <w:pPr>
        <w:spacing w:after="28"/>
        <w:ind w:left="7394" w:right="20" w:hanging="7409"/>
      </w:pPr>
      <w:r>
        <w:t xml:space="preserve">12. The said  ______________________________________________ was the ___________________________________________  </w:t>
      </w:r>
      <w:r>
        <w:rPr>
          <w:sz w:val="16"/>
        </w:rPr>
        <w:t xml:space="preserve">Son or daughter Document Number </w:t>
      </w:r>
    </w:p>
    <w:p w14:paraId="45B6C0E0" w14:textId="77777777" w:rsidR="00D60BBE" w:rsidRDefault="00DB2676">
      <w:pPr>
        <w:tabs>
          <w:tab w:val="right" w:pos="10805"/>
        </w:tabs>
        <w:ind w:left="-15" w:firstLine="0"/>
      </w:pPr>
      <w:r>
        <w:t xml:space="preserve"> </w:t>
      </w:r>
      <w:r>
        <w:tab/>
        <w:t xml:space="preserve">Of _____________________________________________________________________________________________________  </w:t>
      </w:r>
    </w:p>
    <w:p w14:paraId="0F12211A" w14:textId="77777777" w:rsidR="00D60BBE" w:rsidRDefault="00DB2676">
      <w:pPr>
        <w:spacing w:after="21" w:line="259" w:lineRule="auto"/>
        <w:ind w:right="167"/>
        <w:jc w:val="right"/>
      </w:pPr>
      <w:r>
        <w:rPr>
          <w:sz w:val="16"/>
        </w:rPr>
        <w:t xml:space="preserve">Document Number </w:t>
      </w:r>
    </w:p>
    <w:p w14:paraId="458CA01C" w14:textId="77777777" w:rsidR="00D60BBE" w:rsidRDefault="00DB2676">
      <w:pPr>
        <w:tabs>
          <w:tab w:val="right" w:pos="10805"/>
        </w:tabs>
        <w:ind w:left="-15" w:firstLine="0"/>
      </w:pPr>
      <w:r>
        <w:t xml:space="preserve"> </w:t>
      </w:r>
      <w:r>
        <w:tab/>
        <w:t xml:space="preserve">Born on ___________________________at ___________________________________________________________________  </w:t>
      </w:r>
    </w:p>
    <w:p w14:paraId="3EE73ED1"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4861C04D"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691B24C9"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515F128D" w14:textId="77777777" w:rsidR="00D60BBE" w:rsidRDefault="00DB2676">
      <w:pPr>
        <w:spacing w:line="432" w:lineRule="auto"/>
        <w:ind w:left="-5" w:right="20"/>
      </w:pPr>
      <w:r>
        <w:t xml:space="preserve"> And _________________________________________________ their spouse  Born on ___________________________at ___________________________________________________________________  </w:t>
      </w:r>
    </w:p>
    <w:p w14:paraId="47579BC4"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06FF814D" w14:textId="77777777" w:rsidR="00D60BBE" w:rsidRDefault="00DB2676">
      <w:pPr>
        <w:tabs>
          <w:tab w:val="right" w:pos="10805"/>
        </w:tabs>
        <w:ind w:left="-15" w:firstLine="0"/>
      </w:pPr>
      <w:r>
        <w:t xml:space="preserve"> </w:t>
      </w:r>
      <w:r>
        <w:tab/>
        <w:t xml:space="preserve">Died on ___________________________at ___________________________________________________________________  </w:t>
      </w:r>
    </w:p>
    <w:p w14:paraId="13102B4F"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E5A4259" w14:textId="77777777" w:rsidR="00D60BBE" w:rsidRDefault="00DB2676">
      <w:pPr>
        <w:tabs>
          <w:tab w:val="right" w:pos="10805"/>
        </w:tabs>
        <w:ind w:left="-15" w:firstLine="0"/>
      </w:pPr>
      <w:r>
        <w:t xml:space="preserve"> </w:t>
      </w:r>
      <w:r>
        <w:tab/>
        <w:t xml:space="preserve">Married on _________________________at ___________________________________________________________________  </w:t>
      </w:r>
    </w:p>
    <w:p w14:paraId="17B04992" w14:textId="77777777" w:rsidR="00D60BBE" w:rsidRDefault="00DB2676">
      <w:pPr>
        <w:tabs>
          <w:tab w:val="center" w:pos="5042"/>
          <w:tab w:val="center" w:pos="6840"/>
          <w:tab w:val="center" w:pos="8642"/>
          <w:tab w:val="right" w:pos="10805"/>
        </w:tabs>
        <w:spacing w:after="30"/>
        <w:ind w:left="0" w:firstLine="0"/>
      </w:pPr>
      <w:r>
        <w:rPr>
          <w:rFonts w:ascii="Calibri" w:eastAsia="Calibri" w:hAnsi="Calibri" w:cs="Calibri"/>
          <w:sz w:val="22"/>
        </w:rPr>
        <w:tab/>
      </w:r>
      <w:r>
        <w:rPr>
          <w:sz w:val="16"/>
        </w:rPr>
        <w:t xml:space="preserve">City </w:t>
      </w:r>
      <w:r>
        <w:rPr>
          <w:sz w:val="16"/>
        </w:rPr>
        <w:tab/>
        <w:t xml:space="preserve">County </w:t>
      </w:r>
      <w:r>
        <w:rPr>
          <w:sz w:val="16"/>
        </w:rPr>
        <w:tab/>
        <w:t xml:space="preserve">State </w:t>
      </w:r>
      <w:r>
        <w:rPr>
          <w:sz w:val="16"/>
        </w:rPr>
        <w:tab/>
        <w:t xml:space="preserve">Document Number </w:t>
      </w:r>
    </w:p>
    <w:p w14:paraId="6103159E" w14:textId="77777777" w:rsidR="00D60BBE" w:rsidRDefault="00DB2676">
      <w:pPr>
        <w:spacing w:after="1" w:line="239" w:lineRule="auto"/>
        <w:ind w:left="-5" w:right="-13"/>
        <w:jc w:val="both"/>
      </w:pPr>
      <w:r>
        <w:t xml:space="preserve">Give volume and page number for book references and include a copy, photo, or other facsimile copy of the pertinent pages of all published or unpublished records used for proof. Typed, hand printed, or written copies of documents, not certified as “True Copies,” are not acceptable as proof. Published or manuscript material authored by the applicant or his family will not of themselves be accepted as proof. Information for additional ancestral lines may be included on blank pages, showing the tie-in to the line on the basic application. </w:t>
      </w:r>
    </w:p>
    <w:p w14:paraId="4E613559" w14:textId="77777777" w:rsidR="00D60BBE" w:rsidRDefault="00DB2676">
      <w:pPr>
        <w:spacing w:after="219"/>
        <w:ind w:left="-5" w:right="20"/>
      </w:pPr>
      <w:r>
        <w:t xml:space="preserve">If more than two lines are submitted, please include an ancestral chart to show the inter-connections. Only blood lines are acceptable. </w:t>
      </w:r>
    </w:p>
    <w:p w14:paraId="02488734" w14:textId="77777777" w:rsidR="00D60BBE" w:rsidRDefault="00DB2676">
      <w:pPr>
        <w:ind w:left="-5" w:right="20"/>
      </w:pPr>
      <w:r>
        <w:t xml:space="preserve">Each step must be proved; references for all dates must be provided. </w:t>
      </w:r>
    </w:p>
    <w:tbl>
      <w:tblPr>
        <w:tblStyle w:val="TableGrid"/>
        <w:tblW w:w="10704" w:type="dxa"/>
        <w:tblInd w:w="91" w:type="dxa"/>
        <w:tblCellMar>
          <w:top w:w="10" w:type="dxa"/>
          <w:left w:w="108" w:type="dxa"/>
          <w:right w:w="70" w:type="dxa"/>
        </w:tblCellMar>
        <w:tblLook w:val="04A0" w:firstRow="1" w:lastRow="0" w:firstColumn="1" w:lastColumn="0" w:noHBand="0" w:noVBand="1"/>
      </w:tblPr>
      <w:tblGrid>
        <w:gridCol w:w="449"/>
        <w:gridCol w:w="10255"/>
      </w:tblGrid>
      <w:tr w:rsidR="00D60BBE" w14:paraId="1AEA0414"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337790A3" w14:textId="77777777" w:rsidR="00D60BBE" w:rsidRDefault="00DB2676">
            <w:pPr>
              <w:spacing w:after="0" w:line="259" w:lineRule="auto"/>
              <w:ind w:left="111" w:firstLine="0"/>
            </w:pPr>
            <w:r>
              <w:rPr>
                <w:sz w:val="16"/>
              </w:rPr>
              <w:t xml:space="preserve">1. </w:t>
            </w:r>
          </w:p>
        </w:tc>
        <w:tc>
          <w:tcPr>
            <w:tcW w:w="10255" w:type="dxa"/>
            <w:tcBorders>
              <w:top w:val="single" w:sz="4" w:space="0" w:color="000000"/>
              <w:left w:val="single" w:sz="4" w:space="0" w:color="000000"/>
              <w:bottom w:val="single" w:sz="4" w:space="0" w:color="000000"/>
              <w:right w:val="single" w:sz="4" w:space="0" w:color="000000"/>
            </w:tcBorders>
          </w:tcPr>
          <w:p w14:paraId="0CF48048" w14:textId="77777777" w:rsidR="00D60BBE" w:rsidRDefault="00DB2676">
            <w:pPr>
              <w:spacing w:after="0" w:line="259" w:lineRule="auto"/>
              <w:ind w:left="0" w:firstLine="0"/>
            </w:pPr>
            <w:r>
              <w:rPr>
                <w:sz w:val="16"/>
              </w:rPr>
              <w:t xml:space="preserve"> </w:t>
            </w:r>
          </w:p>
        </w:tc>
      </w:tr>
      <w:tr w:rsidR="00D60BBE" w14:paraId="6B0EB133"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1EAB3667" w14:textId="77777777" w:rsidR="00D60BBE" w:rsidRDefault="00DB2676">
            <w:pPr>
              <w:spacing w:after="0" w:line="259" w:lineRule="auto"/>
              <w:ind w:left="111" w:firstLine="0"/>
            </w:pPr>
            <w:r>
              <w:rPr>
                <w:sz w:val="16"/>
              </w:rPr>
              <w:t xml:space="preserve">2. </w:t>
            </w:r>
          </w:p>
        </w:tc>
        <w:tc>
          <w:tcPr>
            <w:tcW w:w="10255" w:type="dxa"/>
            <w:tcBorders>
              <w:top w:val="single" w:sz="4" w:space="0" w:color="000000"/>
              <w:left w:val="single" w:sz="4" w:space="0" w:color="000000"/>
              <w:bottom w:val="single" w:sz="4" w:space="0" w:color="000000"/>
              <w:right w:val="single" w:sz="4" w:space="0" w:color="000000"/>
            </w:tcBorders>
          </w:tcPr>
          <w:p w14:paraId="2952DDAB" w14:textId="77777777" w:rsidR="00D60BBE" w:rsidRDefault="00DB2676">
            <w:pPr>
              <w:spacing w:after="0" w:line="259" w:lineRule="auto"/>
              <w:ind w:left="0" w:firstLine="0"/>
            </w:pPr>
            <w:r>
              <w:rPr>
                <w:sz w:val="16"/>
              </w:rPr>
              <w:t xml:space="preserve"> </w:t>
            </w:r>
          </w:p>
        </w:tc>
      </w:tr>
      <w:tr w:rsidR="00D60BBE" w14:paraId="20E5DA39"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2DB0E7B1" w14:textId="77777777" w:rsidR="00D60BBE" w:rsidRDefault="00DB2676">
            <w:pPr>
              <w:spacing w:after="0" w:line="259" w:lineRule="auto"/>
              <w:ind w:left="111" w:firstLine="0"/>
            </w:pPr>
            <w:r>
              <w:rPr>
                <w:sz w:val="16"/>
              </w:rPr>
              <w:t xml:space="preserve">3. </w:t>
            </w:r>
          </w:p>
        </w:tc>
        <w:tc>
          <w:tcPr>
            <w:tcW w:w="10255" w:type="dxa"/>
            <w:tcBorders>
              <w:top w:val="single" w:sz="4" w:space="0" w:color="000000"/>
              <w:left w:val="single" w:sz="4" w:space="0" w:color="000000"/>
              <w:bottom w:val="single" w:sz="4" w:space="0" w:color="000000"/>
              <w:right w:val="single" w:sz="4" w:space="0" w:color="000000"/>
            </w:tcBorders>
          </w:tcPr>
          <w:p w14:paraId="76B53602" w14:textId="77777777" w:rsidR="00D60BBE" w:rsidRDefault="00DB2676">
            <w:pPr>
              <w:spacing w:after="0" w:line="259" w:lineRule="auto"/>
              <w:ind w:left="0" w:firstLine="0"/>
            </w:pPr>
            <w:r>
              <w:rPr>
                <w:sz w:val="16"/>
              </w:rPr>
              <w:t xml:space="preserve"> </w:t>
            </w:r>
          </w:p>
        </w:tc>
      </w:tr>
      <w:tr w:rsidR="00D60BBE" w14:paraId="04E4E509"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2CF17AF9" w14:textId="77777777" w:rsidR="00D60BBE" w:rsidRDefault="00DB2676">
            <w:pPr>
              <w:spacing w:after="0" w:line="259" w:lineRule="auto"/>
              <w:ind w:left="111" w:firstLine="0"/>
            </w:pPr>
            <w:r>
              <w:rPr>
                <w:sz w:val="16"/>
              </w:rPr>
              <w:t xml:space="preserve">4. </w:t>
            </w:r>
          </w:p>
        </w:tc>
        <w:tc>
          <w:tcPr>
            <w:tcW w:w="10255" w:type="dxa"/>
            <w:tcBorders>
              <w:top w:val="single" w:sz="4" w:space="0" w:color="000000"/>
              <w:left w:val="single" w:sz="4" w:space="0" w:color="000000"/>
              <w:bottom w:val="single" w:sz="4" w:space="0" w:color="000000"/>
              <w:right w:val="single" w:sz="4" w:space="0" w:color="000000"/>
            </w:tcBorders>
          </w:tcPr>
          <w:p w14:paraId="47077A1F" w14:textId="77777777" w:rsidR="00D60BBE" w:rsidRDefault="00DB2676">
            <w:pPr>
              <w:spacing w:after="0" w:line="259" w:lineRule="auto"/>
              <w:ind w:left="0" w:firstLine="0"/>
            </w:pPr>
            <w:r>
              <w:rPr>
                <w:sz w:val="16"/>
              </w:rPr>
              <w:t xml:space="preserve"> </w:t>
            </w:r>
          </w:p>
        </w:tc>
      </w:tr>
      <w:tr w:rsidR="00D60BBE" w14:paraId="2FBAF70C"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5C3341B7" w14:textId="77777777" w:rsidR="00D60BBE" w:rsidRDefault="00DB2676">
            <w:pPr>
              <w:spacing w:after="0" w:line="259" w:lineRule="auto"/>
              <w:ind w:left="111" w:firstLine="0"/>
            </w:pPr>
            <w:r>
              <w:rPr>
                <w:sz w:val="16"/>
              </w:rPr>
              <w:t xml:space="preserve">5. </w:t>
            </w:r>
          </w:p>
        </w:tc>
        <w:tc>
          <w:tcPr>
            <w:tcW w:w="10255" w:type="dxa"/>
            <w:tcBorders>
              <w:top w:val="single" w:sz="4" w:space="0" w:color="000000"/>
              <w:left w:val="single" w:sz="4" w:space="0" w:color="000000"/>
              <w:bottom w:val="single" w:sz="4" w:space="0" w:color="000000"/>
              <w:right w:val="single" w:sz="4" w:space="0" w:color="000000"/>
            </w:tcBorders>
          </w:tcPr>
          <w:p w14:paraId="356CF335" w14:textId="77777777" w:rsidR="00D60BBE" w:rsidRDefault="00DB2676">
            <w:pPr>
              <w:spacing w:after="0" w:line="259" w:lineRule="auto"/>
              <w:ind w:left="0" w:firstLine="0"/>
            </w:pPr>
            <w:r>
              <w:rPr>
                <w:sz w:val="16"/>
              </w:rPr>
              <w:t xml:space="preserve"> </w:t>
            </w:r>
          </w:p>
        </w:tc>
      </w:tr>
      <w:tr w:rsidR="00D60BBE" w14:paraId="4E223CDF"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32A44314" w14:textId="77777777" w:rsidR="00D60BBE" w:rsidRDefault="00DB2676">
            <w:pPr>
              <w:spacing w:after="0" w:line="259" w:lineRule="auto"/>
              <w:ind w:left="111" w:firstLine="0"/>
            </w:pPr>
            <w:r>
              <w:rPr>
                <w:sz w:val="16"/>
              </w:rPr>
              <w:t xml:space="preserve">6. </w:t>
            </w:r>
          </w:p>
        </w:tc>
        <w:tc>
          <w:tcPr>
            <w:tcW w:w="10255" w:type="dxa"/>
            <w:tcBorders>
              <w:top w:val="single" w:sz="4" w:space="0" w:color="000000"/>
              <w:left w:val="single" w:sz="4" w:space="0" w:color="000000"/>
              <w:bottom w:val="single" w:sz="4" w:space="0" w:color="000000"/>
              <w:right w:val="single" w:sz="4" w:space="0" w:color="000000"/>
            </w:tcBorders>
          </w:tcPr>
          <w:p w14:paraId="62AE2730" w14:textId="77777777" w:rsidR="00D60BBE" w:rsidRDefault="00DB2676">
            <w:pPr>
              <w:spacing w:after="0" w:line="259" w:lineRule="auto"/>
              <w:ind w:left="0" w:firstLine="0"/>
            </w:pPr>
            <w:r>
              <w:rPr>
                <w:sz w:val="16"/>
              </w:rPr>
              <w:t xml:space="preserve"> </w:t>
            </w:r>
          </w:p>
        </w:tc>
      </w:tr>
      <w:tr w:rsidR="00D60BBE" w14:paraId="4A0054D4"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12860816" w14:textId="77777777" w:rsidR="00D60BBE" w:rsidRDefault="00DB2676">
            <w:pPr>
              <w:spacing w:after="0" w:line="259" w:lineRule="auto"/>
              <w:ind w:left="111" w:firstLine="0"/>
            </w:pPr>
            <w:r>
              <w:rPr>
                <w:sz w:val="16"/>
              </w:rPr>
              <w:t xml:space="preserve">7. </w:t>
            </w:r>
          </w:p>
        </w:tc>
        <w:tc>
          <w:tcPr>
            <w:tcW w:w="10255" w:type="dxa"/>
            <w:tcBorders>
              <w:top w:val="single" w:sz="4" w:space="0" w:color="000000"/>
              <w:left w:val="single" w:sz="4" w:space="0" w:color="000000"/>
              <w:bottom w:val="single" w:sz="4" w:space="0" w:color="000000"/>
              <w:right w:val="single" w:sz="4" w:space="0" w:color="000000"/>
            </w:tcBorders>
          </w:tcPr>
          <w:p w14:paraId="3AF0FC00" w14:textId="77777777" w:rsidR="00D60BBE" w:rsidRDefault="00DB2676">
            <w:pPr>
              <w:spacing w:after="0" w:line="259" w:lineRule="auto"/>
              <w:ind w:left="0" w:firstLine="0"/>
            </w:pPr>
            <w:r>
              <w:rPr>
                <w:sz w:val="16"/>
              </w:rPr>
              <w:t xml:space="preserve"> </w:t>
            </w:r>
          </w:p>
        </w:tc>
      </w:tr>
      <w:tr w:rsidR="00D60BBE" w14:paraId="2F4912C6"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09C33823" w14:textId="77777777" w:rsidR="00D60BBE" w:rsidRDefault="00DB2676">
            <w:pPr>
              <w:spacing w:after="0" w:line="259" w:lineRule="auto"/>
              <w:ind w:left="111" w:firstLine="0"/>
            </w:pPr>
            <w:r>
              <w:rPr>
                <w:sz w:val="16"/>
              </w:rPr>
              <w:t xml:space="preserve">8. </w:t>
            </w:r>
          </w:p>
        </w:tc>
        <w:tc>
          <w:tcPr>
            <w:tcW w:w="10255" w:type="dxa"/>
            <w:tcBorders>
              <w:top w:val="single" w:sz="4" w:space="0" w:color="000000"/>
              <w:left w:val="single" w:sz="4" w:space="0" w:color="000000"/>
              <w:bottom w:val="single" w:sz="4" w:space="0" w:color="000000"/>
              <w:right w:val="single" w:sz="4" w:space="0" w:color="000000"/>
            </w:tcBorders>
          </w:tcPr>
          <w:p w14:paraId="214D5881" w14:textId="77777777" w:rsidR="00D60BBE" w:rsidRDefault="00DB2676">
            <w:pPr>
              <w:spacing w:after="0" w:line="259" w:lineRule="auto"/>
              <w:ind w:left="0" w:firstLine="0"/>
            </w:pPr>
            <w:r>
              <w:rPr>
                <w:sz w:val="16"/>
              </w:rPr>
              <w:t xml:space="preserve"> </w:t>
            </w:r>
          </w:p>
        </w:tc>
      </w:tr>
      <w:tr w:rsidR="00D60BBE" w14:paraId="51E8472E" w14:textId="77777777">
        <w:trPr>
          <w:trHeight w:val="327"/>
        </w:trPr>
        <w:tc>
          <w:tcPr>
            <w:tcW w:w="449" w:type="dxa"/>
            <w:tcBorders>
              <w:top w:val="single" w:sz="4" w:space="0" w:color="000000"/>
              <w:left w:val="single" w:sz="4" w:space="0" w:color="000000"/>
              <w:bottom w:val="single" w:sz="4" w:space="0" w:color="000000"/>
              <w:right w:val="single" w:sz="4" w:space="0" w:color="000000"/>
            </w:tcBorders>
          </w:tcPr>
          <w:p w14:paraId="2161FB77" w14:textId="77777777" w:rsidR="00D60BBE" w:rsidRDefault="00DB2676">
            <w:pPr>
              <w:spacing w:after="0" w:line="259" w:lineRule="auto"/>
              <w:ind w:left="111" w:firstLine="0"/>
            </w:pPr>
            <w:r>
              <w:rPr>
                <w:sz w:val="16"/>
              </w:rPr>
              <w:t xml:space="preserve">9. </w:t>
            </w:r>
          </w:p>
        </w:tc>
        <w:tc>
          <w:tcPr>
            <w:tcW w:w="10255" w:type="dxa"/>
            <w:tcBorders>
              <w:top w:val="single" w:sz="4" w:space="0" w:color="000000"/>
              <w:left w:val="single" w:sz="4" w:space="0" w:color="000000"/>
              <w:bottom w:val="single" w:sz="4" w:space="0" w:color="000000"/>
              <w:right w:val="single" w:sz="4" w:space="0" w:color="000000"/>
            </w:tcBorders>
          </w:tcPr>
          <w:p w14:paraId="46F8CD49" w14:textId="77777777" w:rsidR="00D60BBE" w:rsidRDefault="00DB2676">
            <w:pPr>
              <w:spacing w:after="0" w:line="259" w:lineRule="auto"/>
              <w:ind w:left="0" w:firstLine="0"/>
            </w:pPr>
            <w:r>
              <w:rPr>
                <w:sz w:val="16"/>
              </w:rPr>
              <w:t xml:space="preserve"> </w:t>
            </w:r>
          </w:p>
        </w:tc>
      </w:tr>
      <w:tr w:rsidR="00D60BBE" w14:paraId="615E66BD"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56FF8B7F" w14:textId="77777777" w:rsidR="00D60BBE" w:rsidRDefault="00DB2676">
            <w:pPr>
              <w:spacing w:after="0" w:line="259" w:lineRule="auto"/>
              <w:ind w:left="0" w:right="7" w:firstLine="0"/>
              <w:jc w:val="center"/>
            </w:pPr>
            <w:r>
              <w:rPr>
                <w:sz w:val="16"/>
              </w:rPr>
              <w:t xml:space="preserve">10. </w:t>
            </w:r>
          </w:p>
        </w:tc>
        <w:tc>
          <w:tcPr>
            <w:tcW w:w="10255" w:type="dxa"/>
            <w:tcBorders>
              <w:top w:val="single" w:sz="4" w:space="0" w:color="000000"/>
              <w:left w:val="single" w:sz="4" w:space="0" w:color="000000"/>
              <w:bottom w:val="single" w:sz="4" w:space="0" w:color="000000"/>
              <w:right w:val="single" w:sz="4" w:space="0" w:color="000000"/>
            </w:tcBorders>
          </w:tcPr>
          <w:p w14:paraId="24977489" w14:textId="77777777" w:rsidR="00D60BBE" w:rsidRDefault="00DB2676">
            <w:pPr>
              <w:spacing w:after="0" w:line="259" w:lineRule="auto"/>
              <w:ind w:left="0" w:firstLine="0"/>
            </w:pPr>
            <w:r>
              <w:rPr>
                <w:sz w:val="16"/>
              </w:rPr>
              <w:t xml:space="preserve"> </w:t>
            </w:r>
          </w:p>
        </w:tc>
      </w:tr>
      <w:tr w:rsidR="00D60BBE" w14:paraId="362AA42F"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7D98389F" w14:textId="77777777" w:rsidR="00D60BBE" w:rsidRDefault="00DB2676">
            <w:pPr>
              <w:spacing w:after="0" w:line="259" w:lineRule="auto"/>
              <w:ind w:left="0" w:right="7" w:firstLine="0"/>
              <w:jc w:val="center"/>
            </w:pPr>
            <w:r>
              <w:rPr>
                <w:sz w:val="16"/>
              </w:rPr>
              <w:t xml:space="preserve">11. </w:t>
            </w:r>
          </w:p>
        </w:tc>
        <w:tc>
          <w:tcPr>
            <w:tcW w:w="10255" w:type="dxa"/>
            <w:tcBorders>
              <w:top w:val="single" w:sz="4" w:space="0" w:color="000000"/>
              <w:left w:val="single" w:sz="4" w:space="0" w:color="000000"/>
              <w:bottom w:val="single" w:sz="4" w:space="0" w:color="000000"/>
              <w:right w:val="single" w:sz="4" w:space="0" w:color="000000"/>
            </w:tcBorders>
          </w:tcPr>
          <w:p w14:paraId="53C13567" w14:textId="77777777" w:rsidR="00D60BBE" w:rsidRDefault="00DB2676">
            <w:pPr>
              <w:spacing w:after="0" w:line="259" w:lineRule="auto"/>
              <w:ind w:left="0" w:firstLine="0"/>
            </w:pPr>
            <w:r>
              <w:rPr>
                <w:sz w:val="16"/>
              </w:rPr>
              <w:t xml:space="preserve"> </w:t>
            </w:r>
          </w:p>
        </w:tc>
      </w:tr>
      <w:tr w:rsidR="00D60BBE" w14:paraId="228FE50C"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1CE96AE7" w14:textId="77777777" w:rsidR="00D60BBE" w:rsidRDefault="00DB2676">
            <w:pPr>
              <w:spacing w:after="0" w:line="259" w:lineRule="auto"/>
              <w:ind w:left="0" w:right="7" w:firstLine="0"/>
              <w:jc w:val="center"/>
            </w:pPr>
            <w:r>
              <w:rPr>
                <w:sz w:val="16"/>
              </w:rPr>
              <w:t xml:space="preserve">12. </w:t>
            </w:r>
          </w:p>
        </w:tc>
        <w:tc>
          <w:tcPr>
            <w:tcW w:w="10255" w:type="dxa"/>
            <w:tcBorders>
              <w:top w:val="single" w:sz="4" w:space="0" w:color="000000"/>
              <w:left w:val="single" w:sz="4" w:space="0" w:color="000000"/>
              <w:bottom w:val="single" w:sz="4" w:space="0" w:color="000000"/>
              <w:right w:val="single" w:sz="4" w:space="0" w:color="000000"/>
            </w:tcBorders>
          </w:tcPr>
          <w:p w14:paraId="41B6F2DD" w14:textId="77777777" w:rsidR="00D60BBE" w:rsidRDefault="00DB2676">
            <w:pPr>
              <w:spacing w:after="0" w:line="259" w:lineRule="auto"/>
              <w:ind w:left="0" w:firstLine="0"/>
            </w:pPr>
            <w:r>
              <w:rPr>
                <w:sz w:val="16"/>
              </w:rPr>
              <w:t xml:space="preserve"> </w:t>
            </w:r>
          </w:p>
        </w:tc>
      </w:tr>
      <w:tr w:rsidR="00D60BBE" w14:paraId="4CA5DE22"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0552D242" w14:textId="77777777" w:rsidR="00D60BBE" w:rsidRDefault="00DB2676">
            <w:pPr>
              <w:spacing w:after="0" w:line="259" w:lineRule="auto"/>
              <w:ind w:left="0" w:right="7" w:firstLine="0"/>
              <w:jc w:val="center"/>
            </w:pPr>
            <w:r>
              <w:rPr>
                <w:sz w:val="16"/>
              </w:rPr>
              <w:t xml:space="preserve">13. </w:t>
            </w:r>
          </w:p>
        </w:tc>
        <w:tc>
          <w:tcPr>
            <w:tcW w:w="10255" w:type="dxa"/>
            <w:tcBorders>
              <w:top w:val="single" w:sz="4" w:space="0" w:color="000000"/>
              <w:left w:val="single" w:sz="4" w:space="0" w:color="000000"/>
              <w:bottom w:val="single" w:sz="4" w:space="0" w:color="000000"/>
              <w:right w:val="single" w:sz="4" w:space="0" w:color="000000"/>
            </w:tcBorders>
          </w:tcPr>
          <w:p w14:paraId="5558D9BC" w14:textId="77777777" w:rsidR="00D60BBE" w:rsidRDefault="00DB2676">
            <w:pPr>
              <w:spacing w:after="0" w:line="259" w:lineRule="auto"/>
              <w:ind w:left="0" w:firstLine="0"/>
            </w:pPr>
            <w:r>
              <w:rPr>
                <w:sz w:val="16"/>
              </w:rPr>
              <w:t xml:space="preserve"> </w:t>
            </w:r>
          </w:p>
        </w:tc>
      </w:tr>
      <w:tr w:rsidR="00D60BBE" w14:paraId="2E636365"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12479A37" w14:textId="77777777" w:rsidR="00D60BBE" w:rsidRDefault="00DB2676">
            <w:pPr>
              <w:spacing w:after="0" w:line="259" w:lineRule="auto"/>
              <w:ind w:left="0" w:right="7" w:firstLine="0"/>
              <w:jc w:val="center"/>
            </w:pPr>
            <w:r>
              <w:rPr>
                <w:sz w:val="16"/>
              </w:rPr>
              <w:t xml:space="preserve">14. </w:t>
            </w:r>
          </w:p>
        </w:tc>
        <w:tc>
          <w:tcPr>
            <w:tcW w:w="10255" w:type="dxa"/>
            <w:tcBorders>
              <w:top w:val="single" w:sz="4" w:space="0" w:color="000000"/>
              <w:left w:val="single" w:sz="4" w:space="0" w:color="000000"/>
              <w:bottom w:val="single" w:sz="4" w:space="0" w:color="000000"/>
              <w:right w:val="single" w:sz="4" w:space="0" w:color="000000"/>
            </w:tcBorders>
          </w:tcPr>
          <w:p w14:paraId="5FF3FDFB" w14:textId="77777777" w:rsidR="00D60BBE" w:rsidRDefault="00DB2676">
            <w:pPr>
              <w:spacing w:after="0" w:line="259" w:lineRule="auto"/>
              <w:ind w:left="0" w:firstLine="0"/>
            </w:pPr>
            <w:r>
              <w:rPr>
                <w:sz w:val="16"/>
              </w:rPr>
              <w:t xml:space="preserve"> </w:t>
            </w:r>
          </w:p>
        </w:tc>
      </w:tr>
      <w:tr w:rsidR="00D60BBE" w14:paraId="627EE4D7"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35E8F208" w14:textId="77777777" w:rsidR="00D60BBE" w:rsidRDefault="00DB2676">
            <w:pPr>
              <w:spacing w:after="0" w:line="259" w:lineRule="auto"/>
              <w:ind w:left="0" w:right="7" w:firstLine="0"/>
              <w:jc w:val="center"/>
            </w:pPr>
            <w:r>
              <w:rPr>
                <w:sz w:val="16"/>
              </w:rPr>
              <w:t xml:space="preserve">15. </w:t>
            </w:r>
          </w:p>
        </w:tc>
        <w:tc>
          <w:tcPr>
            <w:tcW w:w="10255" w:type="dxa"/>
            <w:tcBorders>
              <w:top w:val="single" w:sz="4" w:space="0" w:color="000000"/>
              <w:left w:val="single" w:sz="4" w:space="0" w:color="000000"/>
              <w:bottom w:val="single" w:sz="4" w:space="0" w:color="000000"/>
              <w:right w:val="single" w:sz="4" w:space="0" w:color="000000"/>
            </w:tcBorders>
          </w:tcPr>
          <w:p w14:paraId="4499FCAA" w14:textId="77777777" w:rsidR="00D60BBE" w:rsidRDefault="00DB2676">
            <w:pPr>
              <w:spacing w:after="0" w:line="259" w:lineRule="auto"/>
              <w:ind w:left="0" w:firstLine="0"/>
            </w:pPr>
            <w:r>
              <w:rPr>
                <w:sz w:val="16"/>
              </w:rPr>
              <w:t xml:space="preserve"> </w:t>
            </w:r>
          </w:p>
        </w:tc>
      </w:tr>
      <w:tr w:rsidR="00D60BBE" w14:paraId="3F500FC8"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391DF934" w14:textId="77777777" w:rsidR="00D60BBE" w:rsidRDefault="00DB2676">
            <w:pPr>
              <w:spacing w:after="0" w:line="259" w:lineRule="auto"/>
              <w:ind w:left="0" w:right="7" w:firstLine="0"/>
              <w:jc w:val="center"/>
            </w:pPr>
            <w:r>
              <w:rPr>
                <w:sz w:val="16"/>
              </w:rPr>
              <w:t xml:space="preserve">16. </w:t>
            </w:r>
          </w:p>
        </w:tc>
        <w:tc>
          <w:tcPr>
            <w:tcW w:w="10255" w:type="dxa"/>
            <w:tcBorders>
              <w:top w:val="single" w:sz="4" w:space="0" w:color="000000"/>
              <w:left w:val="single" w:sz="4" w:space="0" w:color="000000"/>
              <w:bottom w:val="single" w:sz="4" w:space="0" w:color="000000"/>
              <w:right w:val="single" w:sz="4" w:space="0" w:color="000000"/>
            </w:tcBorders>
          </w:tcPr>
          <w:p w14:paraId="4DEE0559" w14:textId="77777777" w:rsidR="00D60BBE" w:rsidRDefault="00DB2676">
            <w:pPr>
              <w:spacing w:after="0" w:line="259" w:lineRule="auto"/>
              <w:ind w:left="0" w:firstLine="0"/>
            </w:pPr>
            <w:r>
              <w:rPr>
                <w:sz w:val="16"/>
              </w:rPr>
              <w:t xml:space="preserve"> </w:t>
            </w:r>
          </w:p>
        </w:tc>
      </w:tr>
      <w:tr w:rsidR="00D60BBE" w14:paraId="1E0CB900"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7D7A4D6F" w14:textId="77777777" w:rsidR="00D60BBE" w:rsidRDefault="00DB2676">
            <w:pPr>
              <w:spacing w:after="0" w:line="259" w:lineRule="auto"/>
              <w:ind w:left="0" w:right="7" w:firstLine="0"/>
              <w:jc w:val="center"/>
            </w:pPr>
            <w:r>
              <w:rPr>
                <w:sz w:val="16"/>
              </w:rPr>
              <w:lastRenderedPageBreak/>
              <w:t xml:space="preserve">17. </w:t>
            </w:r>
          </w:p>
        </w:tc>
        <w:tc>
          <w:tcPr>
            <w:tcW w:w="10255" w:type="dxa"/>
            <w:tcBorders>
              <w:top w:val="single" w:sz="4" w:space="0" w:color="000000"/>
              <w:left w:val="single" w:sz="4" w:space="0" w:color="000000"/>
              <w:bottom w:val="single" w:sz="4" w:space="0" w:color="000000"/>
              <w:right w:val="single" w:sz="4" w:space="0" w:color="000000"/>
            </w:tcBorders>
          </w:tcPr>
          <w:p w14:paraId="57F99D19" w14:textId="77777777" w:rsidR="00D60BBE" w:rsidRDefault="00DB2676">
            <w:pPr>
              <w:spacing w:after="0" w:line="259" w:lineRule="auto"/>
              <w:ind w:left="0" w:firstLine="0"/>
            </w:pPr>
            <w:r>
              <w:rPr>
                <w:sz w:val="16"/>
              </w:rPr>
              <w:t xml:space="preserve"> </w:t>
            </w:r>
          </w:p>
        </w:tc>
      </w:tr>
      <w:tr w:rsidR="00D60BBE" w14:paraId="484143A9"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69220492" w14:textId="77777777" w:rsidR="00D60BBE" w:rsidRDefault="00DB2676">
            <w:pPr>
              <w:spacing w:after="0" w:line="259" w:lineRule="auto"/>
              <w:ind w:left="0" w:right="7" w:firstLine="0"/>
              <w:jc w:val="center"/>
            </w:pPr>
            <w:r>
              <w:rPr>
                <w:sz w:val="16"/>
              </w:rPr>
              <w:t xml:space="preserve">18. </w:t>
            </w:r>
          </w:p>
        </w:tc>
        <w:tc>
          <w:tcPr>
            <w:tcW w:w="10255" w:type="dxa"/>
            <w:tcBorders>
              <w:top w:val="single" w:sz="4" w:space="0" w:color="000000"/>
              <w:left w:val="single" w:sz="4" w:space="0" w:color="000000"/>
              <w:bottom w:val="single" w:sz="4" w:space="0" w:color="000000"/>
              <w:right w:val="single" w:sz="4" w:space="0" w:color="000000"/>
            </w:tcBorders>
          </w:tcPr>
          <w:p w14:paraId="5916517E" w14:textId="77777777" w:rsidR="00D60BBE" w:rsidRDefault="00DB2676">
            <w:pPr>
              <w:spacing w:after="0" w:line="259" w:lineRule="auto"/>
              <w:ind w:left="0" w:firstLine="0"/>
            </w:pPr>
            <w:r>
              <w:rPr>
                <w:sz w:val="16"/>
              </w:rPr>
              <w:t xml:space="preserve"> </w:t>
            </w:r>
          </w:p>
        </w:tc>
      </w:tr>
      <w:tr w:rsidR="00D60BBE" w14:paraId="2331C7DE"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0ACD9206" w14:textId="77777777" w:rsidR="00D60BBE" w:rsidRDefault="00DB2676">
            <w:pPr>
              <w:spacing w:after="0" w:line="259" w:lineRule="auto"/>
              <w:ind w:left="0" w:right="7" w:firstLine="0"/>
              <w:jc w:val="center"/>
            </w:pPr>
            <w:r>
              <w:rPr>
                <w:sz w:val="16"/>
              </w:rPr>
              <w:t xml:space="preserve">19. </w:t>
            </w:r>
          </w:p>
        </w:tc>
        <w:tc>
          <w:tcPr>
            <w:tcW w:w="10255" w:type="dxa"/>
            <w:tcBorders>
              <w:top w:val="single" w:sz="4" w:space="0" w:color="000000"/>
              <w:left w:val="single" w:sz="4" w:space="0" w:color="000000"/>
              <w:bottom w:val="single" w:sz="4" w:space="0" w:color="000000"/>
              <w:right w:val="single" w:sz="4" w:space="0" w:color="000000"/>
            </w:tcBorders>
          </w:tcPr>
          <w:p w14:paraId="0B67ABAD" w14:textId="77777777" w:rsidR="00D60BBE" w:rsidRDefault="00DB2676">
            <w:pPr>
              <w:spacing w:after="0" w:line="259" w:lineRule="auto"/>
              <w:ind w:left="0" w:firstLine="0"/>
            </w:pPr>
            <w:r>
              <w:rPr>
                <w:sz w:val="16"/>
              </w:rPr>
              <w:t xml:space="preserve"> </w:t>
            </w:r>
          </w:p>
        </w:tc>
      </w:tr>
      <w:tr w:rsidR="00D60BBE" w14:paraId="71038755"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47CD5615" w14:textId="77777777" w:rsidR="00D60BBE" w:rsidRDefault="00DB2676">
            <w:pPr>
              <w:spacing w:after="0" w:line="259" w:lineRule="auto"/>
              <w:ind w:left="0" w:right="7" w:firstLine="0"/>
              <w:jc w:val="center"/>
            </w:pPr>
            <w:r>
              <w:rPr>
                <w:sz w:val="16"/>
              </w:rPr>
              <w:t xml:space="preserve">20. </w:t>
            </w:r>
          </w:p>
        </w:tc>
        <w:tc>
          <w:tcPr>
            <w:tcW w:w="10255" w:type="dxa"/>
            <w:tcBorders>
              <w:top w:val="single" w:sz="4" w:space="0" w:color="000000"/>
              <w:left w:val="single" w:sz="4" w:space="0" w:color="000000"/>
              <w:bottom w:val="single" w:sz="4" w:space="0" w:color="000000"/>
              <w:right w:val="single" w:sz="4" w:space="0" w:color="000000"/>
            </w:tcBorders>
          </w:tcPr>
          <w:p w14:paraId="2B6C3394" w14:textId="77777777" w:rsidR="00D60BBE" w:rsidRDefault="00DB2676">
            <w:pPr>
              <w:spacing w:after="0" w:line="259" w:lineRule="auto"/>
              <w:ind w:left="0" w:firstLine="0"/>
            </w:pPr>
            <w:r>
              <w:rPr>
                <w:sz w:val="16"/>
              </w:rPr>
              <w:t xml:space="preserve"> </w:t>
            </w:r>
          </w:p>
        </w:tc>
      </w:tr>
      <w:tr w:rsidR="00D60BBE" w14:paraId="608198D4"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2F6BCE87" w14:textId="77777777" w:rsidR="00D60BBE" w:rsidRDefault="00DB2676">
            <w:pPr>
              <w:spacing w:after="0" w:line="259" w:lineRule="auto"/>
              <w:ind w:left="0" w:right="7" w:firstLine="0"/>
              <w:jc w:val="center"/>
            </w:pPr>
            <w:r>
              <w:rPr>
                <w:sz w:val="16"/>
              </w:rPr>
              <w:t xml:space="preserve">21. </w:t>
            </w:r>
          </w:p>
        </w:tc>
        <w:tc>
          <w:tcPr>
            <w:tcW w:w="10255" w:type="dxa"/>
            <w:tcBorders>
              <w:top w:val="single" w:sz="4" w:space="0" w:color="000000"/>
              <w:left w:val="single" w:sz="4" w:space="0" w:color="000000"/>
              <w:bottom w:val="single" w:sz="4" w:space="0" w:color="000000"/>
              <w:right w:val="single" w:sz="4" w:space="0" w:color="000000"/>
            </w:tcBorders>
          </w:tcPr>
          <w:p w14:paraId="55DED441" w14:textId="77777777" w:rsidR="00D60BBE" w:rsidRDefault="00DB2676">
            <w:pPr>
              <w:spacing w:after="0" w:line="259" w:lineRule="auto"/>
              <w:ind w:left="0" w:firstLine="0"/>
            </w:pPr>
            <w:r>
              <w:rPr>
                <w:sz w:val="16"/>
              </w:rPr>
              <w:t xml:space="preserve"> </w:t>
            </w:r>
          </w:p>
        </w:tc>
      </w:tr>
      <w:tr w:rsidR="00D60BBE" w14:paraId="1754EDC6"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66D0E756" w14:textId="77777777" w:rsidR="00D60BBE" w:rsidRDefault="00DB2676">
            <w:pPr>
              <w:spacing w:after="0" w:line="259" w:lineRule="auto"/>
              <w:ind w:left="0" w:right="7" w:firstLine="0"/>
              <w:jc w:val="center"/>
            </w:pPr>
            <w:r>
              <w:rPr>
                <w:sz w:val="16"/>
              </w:rPr>
              <w:t xml:space="preserve">22. </w:t>
            </w:r>
          </w:p>
        </w:tc>
        <w:tc>
          <w:tcPr>
            <w:tcW w:w="10255" w:type="dxa"/>
            <w:tcBorders>
              <w:top w:val="single" w:sz="4" w:space="0" w:color="000000"/>
              <w:left w:val="single" w:sz="4" w:space="0" w:color="000000"/>
              <w:bottom w:val="single" w:sz="4" w:space="0" w:color="000000"/>
              <w:right w:val="single" w:sz="4" w:space="0" w:color="000000"/>
            </w:tcBorders>
          </w:tcPr>
          <w:p w14:paraId="7747C4C7" w14:textId="77777777" w:rsidR="00D60BBE" w:rsidRDefault="00DB2676">
            <w:pPr>
              <w:spacing w:after="0" w:line="259" w:lineRule="auto"/>
              <w:ind w:left="0" w:firstLine="0"/>
            </w:pPr>
            <w:r>
              <w:rPr>
                <w:sz w:val="16"/>
              </w:rPr>
              <w:t xml:space="preserve"> </w:t>
            </w:r>
          </w:p>
        </w:tc>
      </w:tr>
      <w:tr w:rsidR="00D60BBE" w14:paraId="347D9B0F"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30327290" w14:textId="77777777" w:rsidR="00D60BBE" w:rsidRDefault="00DB2676">
            <w:pPr>
              <w:spacing w:after="0" w:line="259" w:lineRule="auto"/>
              <w:ind w:left="0" w:right="7" w:firstLine="0"/>
              <w:jc w:val="center"/>
            </w:pPr>
            <w:r>
              <w:rPr>
                <w:sz w:val="16"/>
              </w:rPr>
              <w:t xml:space="preserve">23. </w:t>
            </w:r>
          </w:p>
        </w:tc>
        <w:tc>
          <w:tcPr>
            <w:tcW w:w="10255" w:type="dxa"/>
            <w:tcBorders>
              <w:top w:val="single" w:sz="4" w:space="0" w:color="000000"/>
              <w:left w:val="single" w:sz="4" w:space="0" w:color="000000"/>
              <w:bottom w:val="single" w:sz="4" w:space="0" w:color="000000"/>
              <w:right w:val="single" w:sz="4" w:space="0" w:color="000000"/>
            </w:tcBorders>
          </w:tcPr>
          <w:p w14:paraId="1A61C98B" w14:textId="77777777" w:rsidR="00D60BBE" w:rsidRDefault="00DB2676">
            <w:pPr>
              <w:spacing w:after="0" w:line="259" w:lineRule="auto"/>
              <w:ind w:left="0" w:firstLine="0"/>
            </w:pPr>
            <w:r>
              <w:rPr>
                <w:sz w:val="16"/>
              </w:rPr>
              <w:t xml:space="preserve"> </w:t>
            </w:r>
          </w:p>
        </w:tc>
      </w:tr>
      <w:tr w:rsidR="00D60BBE" w14:paraId="3C096A96"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51B265D1" w14:textId="77777777" w:rsidR="00D60BBE" w:rsidRDefault="00DB2676">
            <w:pPr>
              <w:spacing w:after="0" w:line="259" w:lineRule="auto"/>
              <w:ind w:left="0" w:right="7" w:firstLine="0"/>
              <w:jc w:val="center"/>
            </w:pPr>
            <w:r>
              <w:rPr>
                <w:sz w:val="16"/>
              </w:rPr>
              <w:t xml:space="preserve">24. </w:t>
            </w:r>
          </w:p>
        </w:tc>
        <w:tc>
          <w:tcPr>
            <w:tcW w:w="10255" w:type="dxa"/>
            <w:tcBorders>
              <w:top w:val="single" w:sz="4" w:space="0" w:color="000000"/>
              <w:left w:val="single" w:sz="4" w:space="0" w:color="000000"/>
              <w:bottom w:val="single" w:sz="4" w:space="0" w:color="000000"/>
              <w:right w:val="single" w:sz="4" w:space="0" w:color="000000"/>
            </w:tcBorders>
          </w:tcPr>
          <w:p w14:paraId="43F8D4D3" w14:textId="77777777" w:rsidR="00D60BBE" w:rsidRDefault="00DB2676">
            <w:pPr>
              <w:spacing w:after="0" w:line="259" w:lineRule="auto"/>
              <w:ind w:left="0" w:firstLine="0"/>
            </w:pPr>
            <w:r>
              <w:rPr>
                <w:sz w:val="16"/>
              </w:rPr>
              <w:t xml:space="preserve"> </w:t>
            </w:r>
          </w:p>
        </w:tc>
      </w:tr>
      <w:tr w:rsidR="00D60BBE" w14:paraId="5B3A3999"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504ABE5A" w14:textId="77777777" w:rsidR="00D60BBE" w:rsidRDefault="00DB2676">
            <w:pPr>
              <w:spacing w:after="0" w:line="259" w:lineRule="auto"/>
              <w:ind w:left="0" w:right="7" w:firstLine="0"/>
              <w:jc w:val="center"/>
            </w:pPr>
            <w:r>
              <w:rPr>
                <w:sz w:val="16"/>
              </w:rPr>
              <w:t xml:space="preserve">25. </w:t>
            </w:r>
          </w:p>
        </w:tc>
        <w:tc>
          <w:tcPr>
            <w:tcW w:w="10255" w:type="dxa"/>
            <w:tcBorders>
              <w:top w:val="single" w:sz="4" w:space="0" w:color="000000"/>
              <w:left w:val="single" w:sz="4" w:space="0" w:color="000000"/>
              <w:bottom w:val="single" w:sz="4" w:space="0" w:color="000000"/>
              <w:right w:val="single" w:sz="4" w:space="0" w:color="000000"/>
            </w:tcBorders>
          </w:tcPr>
          <w:p w14:paraId="5E7575EF" w14:textId="77777777" w:rsidR="00D60BBE" w:rsidRDefault="00DB2676">
            <w:pPr>
              <w:spacing w:after="0" w:line="259" w:lineRule="auto"/>
              <w:ind w:left="0" w:firstLine="0"/>
            </w:pPr>
            <w:r>
              <w:rPr>
                <w:sz w:val="16"/>
              </w:rPr>
              <w:t xml:space="preserve"> </w:t>
            </w:r>
          </w:p>
        </w:tc>
      </w:tr>
      <w:tr w:rsidR="00D60BBE" w14:paraId="6AFD2BA2"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63C09260" w14:textId="77777777" w:rsidR="00D60BBE" w:rsidRDefault="00DB2676">
            <w:pPr>
              <w:spacing w:after="0" w:line="259" w:lineRule="auto"/>
              <w:ind w:left="0" w:right="7" w:firstLine="0"/>
              <w:jc w:val="center"/>
            </w:pPr>
            <w:r>
              <w:rPr>
                <w:sz w:val="16"/>
              </w:rPr>
              <w:t xml:space="preserve">26. </w:t>
            </w:r>
          </w:p>
        </w:tc>
        <w:tc>
          <w:tcPr>
            <w:tcW w:w="10255" w:type="dxa"/>
            <w:tcBorders>
              <w:top w:val="single" w:sz="4" w:space="0" w:color="000000"/>
              <w:left w:val="single" w:sz="4" w:space="0" w:color="000000"/>
              <w:bottom w:val="single" w:sz="4" w:space="0" w:color="000000"/>
              <w:right w:val="single" w:sz="4" w:space="0" w:color="000000"/>
            </w:tcBorders>
          </w:tcPr>
          <w:p w14:paraId="6DBC4703" w14:textId="77777777" w:rsidR="00D60BBE" w:rsidRDefault="00DB2676">
            <w:pPr>
              <w:spacing w:after="0" w:line="259" w:lineRule="auto"/>
              <w:ind w:left="0" w:firstLine="0"/>
            </w:pPr>
            <w:r>
              <w:rPr>
                <w:sz w:val="16"/>
              </w:rPr>
              <w:t xml:space="preserve"> </w:t>
            </w:r>
          </w:p>
        </w:tc>
      </w:tr>
      <w:tr w:rsidR="00D60BBE" w14:paraId="48F0BC3A"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0D7FD546" w14:textId="77777777" w:rsidR="00D60BBE" w:rsidRDefault="00DB2676">
            <w:pPr>
              <w:spacing w:after="0" w:line="259" w:lineRule="auto"/>
              <w:ind w:left="0" w:right="7" w:firstLine="0"/>
              <w:jc w:val="center"/>
            </w:pPr>
            <w:r>
              <w:rPr>
                <w:sz w:val="16"/>
              </w:rPr>
              <w:t xml:space="preserve">27. </w:t>
            </w:r>
          </w:p>
        </w:tc>
        <w:tc>
          <w:tcPr>
            <w:tcW w:w="10255" w:type="dxa"/>
            <w:tcBorders>
              <w:top w:val="single" w:sz="4" w:space="0" w:color="000000"/>
              <w:left w:val="single" w:sz="4" w:space="0" w:color="000000"/>
              <w:bottom w:val="single" w:sz="4" w:space="0" w:color="000000"/>
              <w:right w:val="single" w:sz="4" w:space="0" w:color="000000"/>
            </w:tcBorders>
          </w:tcPr>
          <w:p w14:paraId="7C2595CC" w14:textId="77777777" w:rsidR="00D60BBE" w:rsidRDefault="00DB2676">
            <w:pPr>
              <w:spacing w:after="0" w:line="259" w:lineRule="auto"/>
              <w:ind w:left="0" w:firstLine="0"/>
            </w:pPr>
            <w:r>
              <w:rPr>
                <w:sz w:val="16"/>
              </w:rPr>
              <w:t xml:space="preserve"> </w:t>
            </w:r>
          </w:p>
        </w:tc>
      </w:tr>
      <w:tr w:rsidR="00D60BBE" w14:paraId="3EED5813"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5671E67E" w14:textId="77777777" w:rsidR="00D60BBE" w:rsidRDefault="00DB2676">
            <w:pPr>
              <w:spacing w:after="0" w:line="259" w:lineRule="auto"/>
              <w:ind w:left="0" w:right="7" w:firstLine="0"/>
              <w:jc w:val="center"/>
            </w:pPr>
            <w:r>
              <w:rPr>
                <w:sz w:val="16"/>
              </w:rPr>
              <w:t xml:space="preserve">28. </w:t>
            </w:r>
          </w:p>
        </w:tc>
        <w:tc>
          <w:tcPr>
            <w:tcW w:w="10255" w:type="dxa"/>
            <w:tcBorders>
              <w:top w:val="single" w:sz="4" w:space="0" w:color="000000"/>
              <w:left w:val="single" w:sz="4" w:space="0" w:color="000000"/>
              <w:bottom w:val="single" w:sz="4" w:space="0" w:color="000000"/>
              <w:right w:val="single" w:sz="4" w:space="0" w:color="000000"/>
            </w:tcBorders>
          </w:tcPr>
          <w:p w14:paraId="6AA45F6A" w14:textId="77777777" w:rsidR="00D60BBE" w:rsidRDefault="00DB2676">
            <w:pPr>
              <w:spacing w:after="0" w:line="259" w:lineRule="auto"/>
              <w:ind w:left="0" w:firstLine="0"/>
            </w:pPr>
            <w:r>
              <w:rPr>
                <w:sz w:val="16"/>
              </w:rPr>
              <w:t xml:space="preserve"> </w:t>
            </w:r>
          </w:p>
        </w:tc>
      </w:tr>
      <w:tr w:rsidR="00D60BBE" w14:paraId="0D076341" w14:textId="77777777">
        <w:trPr>
          <w:trHeight w:val="327"/>
        </w:trPr>
        <w:tc>
          <w:tcPr>
            <w:tcW w:w="449" w:type="dxa"/>
            <w:tcBorders>
              <w:top w:val="single" w:sz="4" w:space="0" w:color="000000"/>
              <w:left w:val="single" w:sz="4" w:space="0" w:color="000000"/>
              <w:bottom w:val="single" w:sz="4" w:space="0" w:color="000000"/>
              <w:right w:val="single" w:sz="4" w:space="0" w:color="000000"/>
            </w:tcBorders>
          </w:tcPr>
          <w:p w14:paraId="3258A054" w14:textId="77777777" w:rsidR="00D60BBE" w:rsidRDefault="00DB2676">
            <w:pPr>
              <w:spacing w:after="0" w:line="259" w:lineRule="auto"/>
              <w:ind w:left="0" w:right="7" w:firstLine="0"/>
              <w:jc w:val="center"/>
            </w:pPr>
            <w:r>
              <w:rPr>
                <w:sz w:val="16"/>
              </w:rPr>
              <w:t xml:space="preserve">29. </w:t>
            </w:r>
          </w:p>
        </w:tc>
        <w:tc>
          <w:tcPr>
            <w:tcW w:w="10255" w:type="dxa"/>
            <w:tcBorders>
              <w:top w:val="single" w:sz="4" w:space="0" w:color="000000"/>
              <w:left w:val="single" w:sz="4" w:space="0" w:color="000000"/>
              <w:bottom w:val="single" w:sz="4" w:space="0" w:color="000000"/>
              <w:right w:val="single" w:sz="4" w:space="0" w:color="000000"/>
            </w:tcBorders>
          </w:tcPr>
          <w:p w14:paraId="0D0B7EAD" w14:textId="77777777" w:rsidR="00D60BBE" w:rsidRDefault="00DB2676">
            <w:pPr>
              <w:spacing w:after="0" w:line="259" w:lineRule="auto"/>
              <w:ind w:left="0" w:firstLine="0"/>
            </w:pPr>
            <w:r>
              <w:rPr>
                <w:sz w:val="16"/>
              </w:rPr>
              <w:t xml:space="preserve"> </w:t>
            </w:r>
          </w:p>
        </w:tc>
      </w:tr>
      <w:tr w:rsidR="00D60BBE" w14:paraId="12733AE9"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6F777520" w14:textId="77777777" w:rsidR="00D60BBE" w:rsidRDefault="00DB2676">
            <w:pPr>
              <w:spacing w:after="0" w:line="259" w:lineRule="auto"/>
              <w:ind w:left="0" w:right="7" w:firstLine="0"/>
              <w:jc w:val="center"/>
            </w:pPr>
            <w:r>
              <w:rPr>
                <w:sz w:val="16"/>
              </w:rPr>
              <w:t xml:space="preserve">30. </w:t>
            </w:r>
          </w:p>
        </w:tc>
        <w:tc>
          <w:tcPr>
            <w:tcW w:w="10255" w:type="dxa"/>
            <w:tcBorders>
              <w:top w:val="single" w:sz="4" w:space="0" w:color="000000"/>
              <w:left w:val="single" w:sz="4" w:space="0" w:color="000000"/>
              <w:bottom w:val="single" w:sz="4" w:space="0" w:color="000000"/>
              <w:right w:val="single" w:sz="4" w:space="0" w:color="000000"/>
            </w:tcBorders>
          </w:tcPr>
          <w:p w14:paraId="54D53586" w14:textId="77777777" w:rsidR="00D60BBE" w:rsidRDefault="00DB2676">
            <w:pPr>
              <w:spacing w:after="0" w:line="259" w:lineRule="auto"/>
              <w:ind w:left="0" w:firstLine="0"/>
            </w:pPr>
            <w:r>
              <w:rPr>
                <w:sz w:val="16"/>
              </w:rPr>
              <w:t xml:space="preserve"> </w:t>
            </w:r>
          </w:p>
        </w:tc>
      </w:tr>
      <w:tr w:rsidR="00D60BBE" w14:paraId="0B7BB006"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69A7BF54" w14:textId="77777777" w:rsidR="00D60BBE" w:rsidRDefault="00DB2676">
            <w:pPr>
              <w:spacing w:after="0" w:line="259" w:lineRule="auto"/>
              <w:ind w:left="0" w:right="7" w:firstLine="0"/>
              <w:jc w:val="center"/>
            </w:pPr>
            <w:r>
              <w:rPr>
                <w:sz w:val="16"/>
              </w:rPr>
              <w:t xml:space="preserve">31. </w:t>
            </w:r>
          </w:p>
        </w:tc>
        <w:tc>
          <w:tcPr>
            <w:tcW w:w="10255" w:type="dxa"/>
            <w:tcBorders>
              <w:top w:val="single" w:sz="4" w:space="0" w:color="000000"/>
              <w:left w:val="single" w:sz="4" w:space="0" w:color="000000"/>
              <w:bottom w:val="single" w:sz="4" w:space="0" w:color="000000"/>
              <w:right w:val="single" w:sz="4" w:space="0" w:color="000000"/>
            </w:tcBorders>
          </w:tcPr>
          <w:p w14:paraId="6363ECAE" w14:textId="77777777" w:rsidR="00D60BBE" w:rsidRDefault="00DB2676">
            <w:pPr>
              <w:spacing w:after="0" w:line="259" w:lineRule="auto"/>
              <w:ind w:left="0" w:firstLine="0"/>
            </w:pPr>
            <w:r>
              <w:rPr>
                <w:sz w:val="16"/>
              </w:rPr>
              <w:t xml:space="preserve"> </w:t>
            </w:r>
          </w:p>
        </w:tc>
      </w:tr>
      <w:tr w:rsidR="00D60BBE" w14:paraId="5019D3B6"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231C7D5F" w14:textId="77777777" w:rsidR="00D60BBE" w:rsidRDefault="00DB2676">
            <w:pPr>
              <w:spacing w:after="0" w:line="259" w:lineRule="auto"/>
              <w:ind w:left="0" w:right="7" w:firstLine="0"/>
              <w:jc w:val="center"/>
            </w:pPr>
            <w:r>
              <w:rPr>
                <w:sz w:val="16"/>
              </w:rPr>
              <w:t xml:space="preserve">32. </w:t>
            </w:r>
          </w:p>
        </w:tc>
        <w:tc>
          <w:tcPr>
            <w:tcW w:w="10255" w:type="dxa"/>
            <w:tcBorders>
              <w:top w:val="single" w:sz="4" w:space="0" w:color="000000"/>
              <w:left w:val="single" w:sz="4" w:space="0" w:color="000000"/>
              <w:bottom w:val="single" w:sz="4" w:space="0" w:color="000000"/>
              <w:right w:val="single" w:sz="4" w:space="0" w:color="000000"/>
            </w:tcBorders>
          </w:tcPr>
          <w:p w14:paraId="170258EA" w14:textId="77777777" w:rsidR="00D60BBE" w:rsidRDefault="00DB2676">
            <w:pPr>
              <w:spacing w:after="0" w:line="259" w:lineRule="auto"/>
              <w:ind w:left="0" w:firstLine="0"/>
            </w:pPr>
            <w:r>
              <w:rPr>
                <w:sz w:val="16"/>
              </w:rPr>
              <w:t xml:space="preserve"> </w:t>
            </w:r>
          </w:p>
        </w:tc>
      </w:tr>
      <w:tr w:rsidR="00D60BBE" w14:paraId="2A8BE8E2"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09DBCAA2" w14:textId="77777777" w:rsidR="00D60BBE" w:rsidRDefault="00DB2676">
            <w:pPr>
              <w:spacing w:after="0" w:line="259" w:lineRule="auto"/>
              <w:ind w:left="0" w:right="7" w:firstLine="0"/>
              <w:jc w:val="center"/>
            </w:pPr>
            <w:r>
              <w:rPr>
                <w:sz w:val="16"/>
              </w:rPr>
              <w:t xml:space="preserve">33. </w:t>
            </w:r>
          </w:p>
        </w:tc>
        <w:tc>
          <w:tcPr>
            <w:tcW w:w="10255" w:type="dxa"/>
            <w:tcBorders>
              <w:top w:val="single" w:sz="4" w:space="0" w:color="000000"/>
              <w:left w:val="single" w:sz="4" w:space="0" w:color="000000"/>
              <w:bottom w:val="single" w:sz="4" w:space="0" w:color="000000"/>
              <w:right w:val="single" w:sz="4" w:space="0" w:color="000000"/>
            </w:tcBorders>
          </w:tcPr>
          <w:p w14:paraId="4FF95057" w14:textId="77777777" w:rsidR="00D60BBE" w:rsidRDefault="00DB2676">
            <w:pPr>
              <w:spacing w:after="0" w:line="259" w:lineRule="auto"/>
              <w:ind w:left="0" w:firstLine="0"/>
            </w:pPr>
            <w:r>
              <w:rPr>
                <w:sz w:val="16"/>
              </w:rPr>
              <w:t xml:space="preserve"> </w:t>
            </w:r>
          </w:p>
        </w:tc>
      </w:tr>
      <w:tr w:rsidR="00D60BBE" w14:paraId="2F07E03D"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5471E052" w14:textId="77777777" w:rsidR="00D60BBE" w:rsidRDefault="00DB2676">
            <w:pPr>
              <w:spacing w:after="0" w:line="259" w:lineRule="auto"/>
              <w:ind w:left="0" w:right="7" w:firstLine="0"/>
              <w:jc w:val="center"/>
            </w:pPr>
            <w:r>
              <w:rPr>
                <w:sz w:val="16"/>
              </w:rPr>
              <w:t xml:space="preserve">34. </w:t>
            </w:r>
          </w:p>
        </w:tc>
        <w:tc>
          <w:tcPr>
            <w:tcW w:w="10255" w:type="dxa"/>
            <w:tcBorders>
              <w:top w:val="single" w:sz="4" w:space="0" w:color="000000"/>
              <w:left w:val="single" w:sz="4" w:space="0" w:color="000000"/>
              <w:bottom w:val="single" w:sz="4" w:space="0" w:color="000000"/>
              <w:right w:val="single" w:sz="4" w:space="0" w:color="000000"/>
            </w:tcBorders>
          </w:tcPr>
          <w:p w14:paraId="2FB788CD" w14:textId="77777777" w:rsidR="00D60BBE" w:rsidRDefault="00DB2676">
            <w:pPr>
              <w:spacing w:after="0" w:line="259" w:lineRule="auto"/>
              <w:ind w:left="0" w:firstLine="0"/>
            </w:pPr>
            <w:r>
              <w:rPr>
                <w:sz w:val="16"/>
              </w:rPr>
              <w:t xml:space="preserve"> </w:t>
            </w:r>
          </w:p>
        </w:tc>
      </w:tr>
      <w:tr w:rsidR="00D60BBE" w14:paraId="1116989A" w14:textId="77777777">
        <w:trPr>
          <w:trHeight w:val="326"/>
        </w:trPr>
        <w:tc>
          <w:tcPr>
            <w:tcW w:w="449" w:type="dxa"/>
            <w:tcBorders>
              <w:top w:val="single" w:sz="4" w:space="0" w:color="000000"/>
              <w:left w:val="single" w:sz="4" w:space="0" w:color="000000"/>
              <w:bottom w:val="single" w:sz="4" w:space="0" w:color="000000"/>
              <w:right w:val="single" w:sz="4" w:space="0" w:color="000000"/>
            </w:tcBorders>
          </w:tcPr>
          <w:p w14:paraId="5C324DBD" w14:textId="77777777" w:rsidR="00D60BBE" w:rsidRDefault="00DB2676">
            <w:pPr>
              <w:spacing w:after="0" w:line="259" w:lineRule="auto"/>
              <w:ind w:left="0" w:right="7" w:firstLine="0"/>
              <w:jc w:val="center"/>
            </w:pPr>
            <w:r>
              <w:rPr>
                <w:sz w:val="16"/>
              </w:rPr>
              <w:t xml:space="preserve">35. </w:t>
            </w:r>
          </w:p>
        </w:tc>
        <w:tc>
          <w:tcPr>
            <w:tcW w:w="10255" w:type="dxa"/>
            <w:tcBorders>
              <w:top w:val="single" w:sz="4" w:space="0" w:color="000000"/>
              <w:left w:val="single" w:sz="4" w:space="0" w:color="000000"/>
              <w:bottom w:val="single" w:sz="4" w:space="0" w:color="000000"/>
              <w:right w:val="single" w:sz="4" w:space="0" w:color="000000"/>
            </w:tcBorders>
          </w:tcPr>
          <w:p w14:paraId="10DD33BD" w14:textId="77777777" w:rsidR="00D60BBE" w:rsidRDefault="00DB2676">
            <w:pPr>
              <w:spacing w:after="0" w:line="259" w:lineRule="auto"/>
              <w:ind w:left="0" w:firstLine="0"/>
            </w:pPr>
            <w:r>
              <w:rPr>
                <w:sz w:val="16"/>
              </w:rPr>
              <w:t xml:space="preserve"> </w:t>
            </w:r>
          </w:p>
        </w:tc>
      </w:tr>
      <w:tr w:rsidR="00D60BBE" w14:paraId="3A56444F" w14:textId="77777777">
        <w:trPr>
          <w:trHeight w:val="329"/>
        </w:trPr>
        <w:tc>
          <w:tcPr>
            <w:tcW w:w="449" w:type="dxa"/>
            <w:tcBorders>
              <w:top w:val="single" w:sz="4" w:space="0" w:color="000000"/>
              <w:left w:val="single" w:sz="4" w:space="0" w:color="000000"/>
              <w:bottom w:val="single" w:sz="4" w:space="0" w:color="000000"/>
              <w:right w:val="single" w:sz="4" w:space="0" w:color="000000"/>
            </w:tcBorders>
          </w:tcPr>
          <w:p w14:paraId="2AE9159A" w14:textId="77777777" w:rsidR="00D60BBE" w:rsidRDefault="00DB2676">
            <w:pPr>
              <w:spacing w:after="0" w:line="259" w:lineRule="auto"/>
              <w:ind w:left="0" w:right="7" w:firstLine="0"/>
              <w:jc w:val="center"/>
            </w:pPr>
            <w:r>
              <w:rPr>
                <w:sz w:val="16"/>
              </w:rPr>
              <w:t xml:space="preserve">36. </w:t>
            </w:r>
          </w:p>
        </w:tc>
        <w:tc>
          <w:tcPr>
            <w:tcW w:w="10255" w:type="dxa"/>
            <w:tcBorders>
              <w:top w:val="single" w:sz="4" w:space="0" w:color="000000"/>
              <w:left w:val="single" w:sz="4" w:space="0" w:color="000000"/>
              <w:bottom w:val="single" w:sz="4" w:space="0" w:color="000000"/>
              <w:right w:val="single" w:sz="4" w:space="0" w:color="000000"/>
            </w:tcBorders>
          </w:tcPr>
          <w:p w14:paraId="4AEE7DA0" w14:textId="77777777" w:rsidR="00D60BBE" w:rsidRDefault="00DB2676">
            <w:pPr>
              <w:spacing w:after="0" w:line="259" w:lineRule="auto"/>
              <w:ind w:left="0" w:firstLine="0"/>
            </w:pPr>
            <w:r>
              <w:rPr>
                <w:sz w:val="16"/>
              </w:rPr>
              <w:t xml:space="preserve"> </w:t>
            </w:r>
          </w:p>
        </w:tc>
      </w:tr>
    </w:tbl>
    <w:p w14:paraId="1A8754BB" w14:textId="77777777" w:rsidR="00D60BBE" w:rsidRDefault="00DB2676">
      <w:pPr>
        <w:ind w:left="-5" w:right="20"/>
      </w:pPr>
      <w:r>
        <w:t xml:space="preserve">Example: </w:t>
      </w:r>
    </w:p>
    <w:p w14:paraId="54CA4F17" w14:textId="77777777" w:rsidR="00D60BBE" w:rsidRDefault="00DB2676">
      <w:pPr>
        <w:numPr>
          <w:ilvl w:val="0"/>
          <w:numId w:val="3"/>
        </w:numPr>
        <w:ind w:right="20" w:hanging="360"/>
      </w:pPr>
      <w:r>
        <w:t xml:space="preserve">Birth Certificate of Applicant (Use your own name) </w:t>
      </w:r>
    </w:p>
    <w:p w14:paraId="7049184B" w14:textId="77777777" w:rsidR="00D60BBE" w:rsidRDefault="00DB2676">
      <w:pPr>
        <w:numPr>
          <w:ilvl w:val="0"/>
          <w:numId w:val="3"/>
        </w:numPr>
        <w:ind w:right="20" w:hanging="360"/>
      </w:pPr>
      <w:r>
        <w:t xml:space="preserve">Marriage Record of Applicant </w:t>
      </w:r>
    </w:p>
    <w:p w14:paraId="3F35E783" w14:textId="77777777" w:rsidR="00D60BBE" w:rsidRDefault="00DB2676">
      <w:pPr>
        <w:numPr>
          <w:ilvl w:val="0"/>
          <w:numId w:val="3"/>
        </w:numPr>
        <w:ind w:right="20" w:hanging="360"/>
      </w:pPr>
      <w:r>
        <w:t xml:space="preserve">Birth Certificate of Applicant’s Spouse </w:t>
      </w:r>
    </w:p>
    <w:p w14:paraId="11FF6695" w14:textId="77777777" w:rsidR="00D60BBE" w:rsidRDefault="00DB2676">
      <w:pPr>
        <w:spacing w:after="0" w:line="259" w:lineRule="auto"/>
        <w:ind w:left="362" w:right="359"/>
        <w:jc w:val="center"/>
      </w:pPr>
      <w:r>
        <w:rPr>
          <w:b/>
          <w:sz w:val="24"/>
        </w:rPr>
        <w:t xml:space="preserve">Instructions for Application to  </w:t>
      </w:r>
    </w:p>
    <w:p w14:paraId="0E0F1B61" w14:textId="77777777" w:rsidR="00D60BBE" w:rsidRDefault="00DB2676">
      <w:pPr>
        <w:spacing w:after="206" w:line="259" w:lineRule="auto"/>
        <w:ind w:left="362"/>
        <w:jc w:val="center"/>
      </w:pPr>
      <w:r>
        <w:rPr>
          <w:b/>
          <w:sz w:val="24"/>
        </w:rPr>
        <w:t xml:space="preserve">Cuyahoga County Lineage Groups </w:t>
      </w:r>
    </w:p>
    <w:p w14:paraId="749A0305" w14:textId="77777777" w:rsidR="00D60BBE" w:rsidRDefault="00DB2676">
      <w:pPr>
        <w:pStyle w:val="Heading1"/>
      </w:pPr>
      <w:r>
        <w:t>OBJECTIVES</w:t>
      </w:r>
      <w:r>
        <w:rPr>
          <w:u w:val="none"/>
        </w:rPr>
        <w:t xml:space="preserve"> </w:t>
      </w:r>
    </w:p>
    <w:p w14:paraId="5372CC27" w14:textId="77777777" w:rsidR="00D60BBE" w:rsidRDefault="00DB2676">
      <w:pPr>
        <w:spacing w:after="0" w:line="248" w:lineRule="auto"/>
        <w:jc w:val="both"/>
      </w:pPr>
      <w:r>
        <w:rPr>
          <w:sz w:val="22"/>
        </w:rPr>
        <w:t xml:space="preserve">The objective of the CUYAHOGA COUNTY LINEAGE GROUPS (CCLG) is to identify and honor the memory of early residents of the county, by recognizing their direct line descendants and to preserve the lasting mark on the county that those early residents made. The careful and complete work necessary to establish the identity of these pioneers is intended to encourage an interest in the customs, culture, genealogy, and history of Cuyahoga County.  </w:t>
      </w:r>
    </w:p>
    <w:p w14:paraId="760EDF63" w14:textId="77777777" w:rsidR="00D60BBE" w:rsidRDefault="00DB2676">
      <w:pPr>
        <w:spacing w:after="238" w:line="251" w:lineRule="auto"/>
        <w:ind w:left="-5"/>
      </w:pPr>
      <w:r>
        <w:rPr>
          <w:b/>
          <w:sz w:val="22"/>
        </w:rPr>
        <w:t xml:space="preserve">Please note, the said ancestor(s) were NOT required to maintain residence in Cuyahoga County to qualify </w:t>
      </w:r>
    </w:p>
    <w:p w14:paraId="339CD665" w14:textId="77777777" w:rsidR="00D60BBE" w:rsidRDefault="00DB2676">
      <w:pPr>
        <w:pStyle w:val="Heading1"/>
        <w:ind w:right="5"/>
      </w:pPr>
      <w:r>
        <w:t>GENERAL INFORMATION</w:t>
      </w:r>
      <w:r>
        <w:rPr>
          <w:u w:val="none"/>
        </w:rPr>
        <w:t xml:space="preserve"> </w:t>
      </w:r>
    </w:p>
    <w:p w14:paraId="22D9BD3B" w14:textId="77777777" w:rsidR="00D60BBE" w:rsidRDefault="00DB2676">
      <w:pPr>
        <w:spacing w:after="238" w:line="251" w:lineRule="auto"/>
        <w:ind w:left="-5"/>
      </w:pPr>
      <w:r>
        <w:rPr>
          <w:b/>
          <w:sz w:val="22"/>
        </w:rPr>
        <w:t xml:space="preserve">Membership Requirements: </w:t>
      </w:r>
    </w:p>
    <w:p w14:paraId="163D406D" w14:textId="77777777" w:rsidR="00D60BBE" w:rsidRDefault="00DB2676">
      <w:pPr>
        <w:numPr>
          <w:ilvl w:val="0"/>
          <w:numId w:val="4"/>
        </w:numPr>
        <w:spacing w:after="243" w:line="248" w:lineRule="auto"/>
        <w:ind w:hanging="360"/>
        <w:jc w:val="both"/>
      </w:pPr>
      <w:r>
        <w:rPr>
          <w:sz w:val="22"/>
        </w:rPr>
        <w:t xml:space="preserve">An applicant for any of the three (3) CUYAHOGA COUNTY LINEAGE GROUPS is NOT required to be a member of any genealogical group, but an applicant of any </w:t>
      </w:r>
      <w:r>
        <w:rPr>
          <w:b/>
          <w:sz w:val="22"/>
        </w:rPr>
        <w:t>recognized</w:t>
      </w:r>
      <w:r>
        <w:rPr>
          <w:sz w:val="22"/>
        </w:rPr>
        <w:t xml:space="preserve"> group will receive a </w:t>
      </w:r>
      <w:r>
        <w:rPr>
          <w:b/>
          <w:sz w:val="22"/>
        </w:rPr>
        <w:t>$10 discount</w:t>
      </w:r>
      <w:r>
        <w:rPr>
          <w:sz w:val="22"/>
        </w:rPr>
        <w:t xml:space="preserve">. Said applicant must be a member at both the time of application and at the time of acceptance. </w:t>
      </w:r>
    </w:p>
    <w:p w14:paraId="46DD4DB8" w14:textId="77777777" w:rsidR="00D60BBE" w:rsidRDefault="00DB2676">
      <w:pPr>
        <w:spacing w:after="241" w:line="248" w:lineRule="auto"/>
        <w:ind w:left="730"/>
        <w:jc w:val="both"/>
      </w:pPr>
      <w:r>
        <w:rPr>
          <w:sz w:val="22"/>
        </w:rPr>
        <w:t xml:space="preserve">The recognized Cuyahoga County Genealogical Societies are: </w:t>
      </w:r>
    </w:p>
    <w:p w14:paraId="7F2F76CA" w14:textId="5129D04D" w:rsidR="00DB2676" w:rsidRDefault="00DB2676">
      <w:pPr>
        <w:spacing w:after="0" w:line="264" w:lineRule="auto"/>
        <w:ind w:left="550" w:right="547"/>
        <w:jc w:val="center"/>
        <w:rPr>
          <w:b/>
          <w:sz w:val="22"/>
        </w:rPr>
      </w:pPr>
      <w:r>
        <w:rPr>
          <w:b/>
          <w:sz w:val="22"/>
        </w:rPr>
        <w:t>Afr</w:t>
      </w:r>
      <w:r w:rsidR="00373E4D">
        <w:rPr>
          <w:b/>
          <w:sz w:val="22"/>
        </w:rPr>
        <w:t>ican</w:t>
      </w:r>
      <w:r>
        <w:rPr>
          <w:b/>
          <w:sz w:val="22"/>
        </w:rPr>
        <w:t>-American Genealogical Society</w:t>
      </w:r>
    </w:p>
    <w:p w14:paraId="32FB678F" w14:textId="573DF6BC" w:rsidR="00D60BBE" w:rsidRDefault="00DB2676">
      <w:pPr>
        <w:spacing w:after="0" w:line="264" w:lineRule="auto"/>
        <w:ind w:left="550" w:right="547"/>
        <w:jc w:val="center"/>
      </w:pPr>
      <w:r>
        <w:rPr>
          <w:b/>
          <w:sz w:val="22"/>
        </w:rPr>
        <w:t xml:space="preserve">Brooklyn Genealogy Group </w:t>
      </w:r>
    </w:p>
    <w:p w14:paraId="71C09903" w14:textId="77777777" w:rsidR="00D60BBE" w:rsidRDefault="00DB2676">
      <w:pPr>
        <w:spacing w:after="0" w:line="264" w:lineRule="auto"/>
        <w:ind w:left="550" w:right="544"/>
        <w:jc w:val="center"/>
      </w:pPr>
      <w:r>
        <w:rPr>
          <w:b/>
          <w:sz w:val="22"/>
        </w:rPr>
        <w:t xml:space="preserve">Computer Assisted Genealogy Group (CAGG) </w:t>
      </w:r>
    </w:p>
    <w:p w14:paraId="04BAED8C" w14:textId="77777777" w:rsidR="00D60BBE" w:rsidRDefault="00DB2676">
      <w:pPr>
        <w:spacing w:after="0" w:line="264" w:lineRule="auto"/>
        <w:ind w:left="550" w:right="542"/>
        <w:jc w:val="center"/>
      </w:pPr>
      <w:r>
        <w:rPr>
          <w:b/>
          <w:sz w:val="22"/>
        </w:rPr>
        <w:lastRenderedPageBreak/>
        <w:t xml:space="preserve">Cuyahoga Valley Genealogical Society </w:t>
      </w:r>
    </w:p>
    <w:p w14:paraId="1237C53E" w14:textId="77777777" w:rsidR="00D60BBE" w:rsidRDefault="00DB2676">
      <w:pPr>
        <w:spacing w:after="0" w:line="264" w:lineRule="auto"/>
        <w:ind w:left="550" w:right="545"/>
        <w:jc w:val="center"/>
      </w:pPr>
      <w:r>
        <w:rPr>
          <w:b/>
          <w:sz w:val="22"/>
        </w:rPr>
        <w:t xml:space="preserve">East Cuyahoga County Genealogical Society </w:t>
      </w:r>
    </w:p>
    <w:p w14:paraId="0096838A" w14:textId="77777777" w:rsidR="00D60BBE" w:rsidRDefault="00DB2676">
      <w:pPr>
        <w:spacing w:after="0" w:line="264" w:lineRule="auto"/>
        <w:ind w:left="550" w:right="545"/>
        <w:jc w:val="center"/>
      </w:pPr>
      <w:r>
        <w:rPr>
          <w:b/>
          <w:sz w:val="22"/>
        </w:rPr>
        <w:t xml:space="preserve">Greater Cleveland Genealogical Society </w:t>
      </w:r>
    </w:p>
    <w:p w14:paraId="2940F876" w14:textId="77777777" w:rsidR="00D60BBE" w:rsidRDefault="00DB2676">
      <w:pPr>
        <w:spacing w:after="0" w:line="264" w:lineRule="auto"/>
        <w:ind w:left="550" w:right="545"/>
        <w:jc w:val="center"/>
      </w:pPr>
      <w:r>
        <w:rPr>
          <w:b/>
          <w:sz w:val="22"/>
        </w:rPr>
        <w:t xml:space="preserve">Jewish Genealogy Society of Cleveland </w:t>
      </w:r>
    </w:p>
    <w:p w14:paraId="3C888A9B" w14:textId="77777777" w:rsidR="00D60BBE" w:rsidRDefault="00DB2676">
      <w:pPr>
        <w:spacing w:after="0" w:line="264" w:lineRule="auto"/>
        <w:ind w:left="550" w:right="546"/>
        <w:jc w:val="center"/>
      </w:pPr>
      <w:r>
        <w:rPr>
          <w:b/>
          <w:sz w:val="22"/>
        </w:rPr>
        <w:t xml:space="preserve">Northeast Ohio Computer-Aided Genealogy Society, Inc (NEOCAG) </w:t>
      </w:r>
    </w:p>
    <w:p w14:paraId="5D3A2314" w14:textId="77777777" w:rsidR="00D60BBE" w:rsidRDefault="00DB2676">
      <w:pPr>
        <w:spacing w:after="224" w:line="264" w:lineRule="auto"/>
        <w:ind w:left="550" w:right="545"/>
        <w:jc w:val="center"/>
      </w:pPr>
      <w:r>
        <w:rPr>
          <w:b/>
          <w:sz w:val="22"/>
        </w:rPr>
        <w:t xml:space="preserve">Western Reserve Historical Society Genealogical Committee </w:t>
      </w:r>
    </w:p>
    <w:p w14:paraId="1A60926E" w14:textId="77777777" w:rsidR="00D60BBE" w:rsidRDefault="00DB2676">
      <w:pPr>
        <w:numPr>
          <w:ilvl w:val="0"/>
          <w:numId w:val="4"/>
        </w:numPr>
        <w:spacing w:after="263" w:line="248" w:lineRule="auto"/>
        <w:ind w:hanging="360"/>
        <w:jc w:val="both"/>
      </w:pPr>
      <w:r>
        <w:rPr>
          <w:sz w:val="22"/>
        </w:rPr>
        <w:t xml:space="preserve">An applicant must prove a bloodline descent from the early ancestor(s) according to the following timelines: </w:t>
      </w:r>
    </w:p>
    <w:p w14:paraId="05DE497A" w14:textId="77777777" w:rsidR="00D60BBE" w:rsidRDefault="00DB2676">
      <w:pPr>
        <w:numPr>
          <w:ilvl w:val="1"/>
          <w:numId w:val="4"/>
        </w:numPr>
        <w:spacing w:after="260" w:line="248" w:lineRule="auto"/>
        <w:ind w:hanging="360"/>
        <w:jc w:val="both"/>
      </w:pPr>
      <w:r>
        <w:rPr>
          <w:sz w:val="22"/>
        </w:rPr>
        <w:t xml:space="preserve">For </w:t>
      </w:r>
      <w:r>
        <w:rPr>
          <w:b/>
          <w:sz w:val="22"/>
        </w:rPr>
        <w:t>CUYAHOGA COUNTY PIONEERS</w:t>
      </w:r>
      <w:r>
        <w:rPr>
          <w:sz w:val="22"/>
        </w:rPr>
        <w:t xml:space="preserve"> the ancestor must have resided in Cuyahoga County by 31 December 1850. </w:t>
      </w:r>
    </w:p>
    <w:p w14:paraId="3BB573AF" w14:textId="77777777" w:rsidR="00D60BBE" w:rsidRDefault="00DB2676">
      <w:pPr>
        <w:numPr>
          <w:ilvl w:val="1"/>
          <w:numId w:val="4"/>
        </w:numPr>
        <w:spacing w:after="260" w:line="248" w:lineRule="auto"/>
        <w:ind w:hanging="360"/>
        <w:jc w:val="both"/>
      </w:pPr>
      <w:r>
        <w:rPr>
          <w:sz w:val="22"/>
        </w:rPr>
        <w:t xml:space="preserve">For </w:t>
      </w:r>
      <w:r>
        <w:rPr>
          <w:b/>
          <w:sz w:val="22"/>
        </w:rPr>
        <w:t>CUYAHOGA COUNTY SETTLERS</w:t>
      </w:r>
      <w:r>
        <w:rPr>
          <w:sz w:val="22"/>
        </w:rPr>
        <w:t xml:space="preserve"> the ancestor must have resided in Cuyahoga County by 31 December 1880. </w:t>
      </w:r>
    </w:p>
    <w:p w14:paraId="3B23DA6A" w14:textId="77777777" w:rsidR="00D60BBE" w:rsidRDefault="00DB2676">
      <w:pPr>
        <w:numPr>
          <w:ilvl w:val="1"/>
          <w:numId w:val="4"/>
        </w:numPr>
        <w:spacing w:after="0" w:line="259" w:lineRule="auto"/>
        <w:ind w:hanging="360"/>
        <w:jc w:val="both"/>
      </w:pPr>
      <w:r>
        <w:rPr>
          <w:sz w:val="22"/>
        </w:rPr>
        <w:t xml:space="preserve">For </w:t>
      </w:r>
      <w:r>
        <w:rPr>
          <w:b/>
          <w:sz w:val="22"/>
        </w:rPr>
        <w:t>CUYAHOGA COUNTY CENTURIONS</w:t>
      </w:r>
      <w:r>
        <w:rPr>
          <w:sz w:val="22"/>
        </w:rPr>
        <w:t xml:space="preserve"> the ancestor must have resided in Cuyahoga County between </w:t>
      </w:r>
    </w:p>
    <w:p w14:paraId="697EE62D" w14:textId="77777777" w:rsidR="00D60BBE" w:rsidRDefault="00DB2676">
      <w:pPr>
        <w:spacing w:after="240" w:line="248" w:lineRule="auto"/>
        <w:ind w:left="1090"/>
        <w:jc w:val="both"/>
      </w:pPr>
      <w:r>
        <w:rPr>
          <w:sz w:val="22"/>
        </w:rPr>
        <w:t xml:space="preserve">1 January 1881 and 31 December of the year 100 years prior to the current year.  </w:t>
      </w:r>
    </w:p>
    <w:p w14:paraId="44514C1A" w14:textId="77777777" w:rsidR="00D60BBE" w:rsidRDefault="00DB2676">
      <w:pPr>
        <w:numPr>
          <w:ilvl w:val="0"/>
          <w:numId w:val="4"/>
        </w:numPr>
        <w:spacing w:after="244" w:line="248" w:lineRule="auto"/>
        <w:ind w:hanging="360"/>
        <w:jc w:val="both"/>
      </w:pPr>
      <w:r>
        <w:rPr>
          <w:sz w:val="22"/>
        </w:rPr>
        <w:t xml:space="preserve">Proof documents must meet the requirements as stated in the “Application Instructions” </w:t>
      </w:r>
    </w:p>
    <w:p w14:paraId="7DE14FAB" w14:textId="77777777" w:rsidR="00D60BBE" w:rsidRDefault="00DB2676">
      <w:pPr>
        <w:spacing w:after="238" w:line="251" w:lineRule="auto"/>
        <w:ind w:left="-5"/>
      </w:pPr>
      <w:r>
        <w:rPr>
          <w:b/>
          <w:sz w:val="22"/>
        </w:rPr>
        <w:t xml:space="preserve">Miscellaneous Information: </w:t>
      </w:r>
    </w:p>
    <w:p w14:paraId="47BA453D" w14:textId="77777777" w:rsidR="00D60BBE" w:rsidRDefault="00DB2676">
      <w:pPr>
        <w:numPr>
          <w:ilvl w:val="0"/>
          <w:numId w:val="5"/>
        </w:numPr>
        <w:spacing w:after="10" w:line="248" w:lineRule="auto"/>
        <w:ind w:hanging="360"/>
        <w:jc w:val="both"/>
      </w:pPr>
      <w:r>
        <w:rPr>
          <w:sz w:val="22"/>
        </w:rPr>
        <w:t xml:space="preserve">All applications and supporting documents become the property of the Cuyahoga County Lineage Groups. (CCLG) </w:t>
      </w:r>
    </w:p>
    <w:p w14:paraId="4FFF0136" w14:textId="77777777" w:rsidR="00D60BBE" w:rsidRDefault="00DB2676">
      <w:pPr>
        <w:numPr>
          <w:ilvl w:val="0"/>
          <w:numId w:val="5"/>
        </w:numPr>
        <w:spacing w:after="10" w:line="248" w:lineRule="auto"/>
        <w:ind w:hanging="360"/>
        <w:jc w:val="both"/>
      </w:pPr>
      <w:r>
        <w:rPr>
          <w:sz w:val="22"/>
        </w:rPr>
        <w:t xml:space="preserve">Do not send original documents as they will not be returned. </w:t>
      </w:r>
    </w:p>
    <w:p w14:paraId="04DE5C79" w14:textId="77777777" w:rsidR="00D60BBE" w:rsidRDefault="00DB2676">
      <w:pPr>
        <w:numPr>
          <w:ilvl w:val="0"/>
          <w:numId w:val="5"/>
        </w:numPr>
        <w:spacing w:after="10" w:line="248" w:lineRule="auto"/>
        <w:ind w:hanging="360"/>
        <w:jc w:val="both"/>
      </w:pPr>
      <w:r>
        <w:rPr>
          <w:sz w:val="22"/>
        </w:rPr>
        <w:t xml:space="preserve">If additional documentation is requested, it must be submitted before induction of an applicant will be permitted. </w:t>
      </w:r>
    </w:p>
    <w:p w14:paraId="618E37FD" w14:textId="77777777" w:rsidR="00D60BBE" w:rsidRDefault="00DB2676">
      <w:pPr>
        <w:numPr>
          <w:ilvl w:val="0"/>
          <w:numId w:val="5"/>
        </w:numPr>
        <w:spacing w:after="0" w:line="248" w:lineRule="auto"/>
        <w:ind w:hanging="360"/>
        <w:jc w:val="both"/>
      </w:pPr>
      <w:r>
        <w:rPr>
          <w:sz w:val="22"/>
        </w:rPr>
        <w:t xml:space="preserve">Only one Cuyahoga County Pioneers/Settlers/Centurions pin will be awarded to an applicant regardless of the number of ancestors submitted. </w:t>
      </w:r>
    </w:p>
    <w:p w14:paraId="2806E14B" w14:textId="77777777" w:rsidR="00D60BBE" w:rsidRDefault="00DB2676">
      <w:pPr>
        <w:numPr>
          <w:ilvl w:val="0"/>
          <w:numId w:val="5"/>
        </w:numPr>
        <w:spacing w:after="0" w:line="248" w:lineRule="auto"/>
        <w:ind w:hanging="360"/>
        <w:jc w:val="both"/>
      </w:pPr>
      <w:r>
        <w:rPr>
          <w:sz w:val="22"/>
        </w:rPr>
        <w:t xml:space="preserve">Initial certificates awarded may name more than one ancestor. Supplemental certificates awarded may name more than one ancestor. A separate certificate will not be issued for each proven ancestor in any given application. </w:t>
      </w:r>
    </w:p>
    <w:p w14:paraId="2AFDC1CE" w14:textId="77777777" w:rsidR="00D60BBE" w:rsidRDefault="00DB2676">
      <w:pPr>
        <w:numPr>
          <w:ilvl w:val="0"/>
          <w:numId w:val="5"/>
        </w:numPr>
        <w:spacing w:after="10" w:line="248" w:lineRule="auto"/>
        <w:ind w:hanging="360"/>
        <w:jc w:val="both"/>
      </w:pPr>
      <w:r>
        <w:rPr>
          <w:sz w:val="22"/>
        </w:rPr>
        <w:t xml:space="preserve">Photocopy the application. Keep a copy of the application and all supporting documentation for your records. </w:t>
      </w:r>
    </w:p>
    <w:p w14:paraId="6400C138" w14:textId="77777777" w:rsidR="00D60BBE" w:rsidRDefault="00DB2676">
      <w:pPr>
        <w:numPr>
          <w:ilvl w:val="0"/>
          <w:numId w:val="5"/>
        </w:numPr>
        <w:spacing w:after="10" w:line="248" w:lineRule="auto"/>
        <w:ind w:hanging="360"/>
        <w:jc w:val="both"/>
      </w:pPr>
      <w:r>
        <w:rPr>
          <w:sz w:val="22"/>
        </w:rPr>
        <w:t xml:space="preserve">Do not use staples. Do not submit in a binder or notebook. </w:t>
      </w:r>
    </w:p>
    <w:p w14:paraId="0C0162D4" w14:textId="77777777" w:rsidR="00D60BBE" w:rsidRDefault="00DB2676">
      <w:pPr>
        <w:numPr>
          <w:ilvl w:val="0"/>
          <w:numId w:val="5"/>
        </w:numPr>
        <w:spacing w:after="238" w:line="251" w:lineRule="auto"/>
        <w:ind w:hanging="360"/>
        <w:jc w:val="both"/>
      </w:pPr>
      <w:r>
        <w:rPr>
          <w:b/>
          <w:sz w:val="22"/>
        </w:rPr>
        <w:t xml:space="preserve">If you do not want the names listed in this application to appear in an ALL NAMES index, please include a signed note requesting that the names not appear. </w:t>
      </w:r>
    </w:p>
    <w:p w14:paraId="2C391E8E" w14:textId="77777777" w:rsidR="00D60BBE" w:rsidRDefault="00DB2676">
      <w:pPr>
        <w:pStyle w:val="Heading2"/>
        <w:spacing w:after="331"/>
      </w:pPr>
      <w:r>
        <w:t>APPLICATION INSTRUCTIONS</w:t>
      </w:r>
      <w:r>
        <w:rPr>
          <w:u w:val="none"/>
        </w:rPr>
        <w:t xml:space="preserve"> </w:t>
      </w:r>
    </w:p>
    <w:p w14:paraId="265608A0" w14:textId="77777777" w:rsidR="00D60BBE" w:rsidRDefault="00DB2676">
      <w:pPr>
        <w:pBdr>
          <w:top w:val="single" w:sz="12" w:space="0" w:color="000000"/>
          <w:left w:val="single" w:sz="12" w:space="0" w:color="000000"/>
          <w:bottom w:val="single" w:sz="12" w:space="0" w:color="000000"/>
          <w:right w:val="single" w:sz="12" w:space="0" w:color="000000"/>
        </w:pBdr>
        <w:spacing w:after="336" w:line="259" w:lineRule="auto"/>
        <w:ind w:left="134" w:firstLine="0"/>
        <w:jc w:val="center"/>
      </w:pPr>
      <w:r>
        <w:rPr>
          <w:b/>
          <w:sz w:val="22"/>
          <w:u w:val="single" w:color="000000"/>
        </w:rPr>
        <w:t>PLEASE READ CAREFULLY BEFORE SUBMITTING YOUR APPLICATION</w:t>
      </w:r>
    </w:p>
    <w:p w14:paraId="4D95B033" w14:textId="77777777" w:rsidR="00D60BBE" w:rsidRDefault="00DB2676">
      <w:pPr>
        <w:numPr>
          <w:ilvl w:val="0"/>
          <w:numId w:val="6"/>
        </w:numPr>
        <w:spacing w:after="32" w:line="248" w:lineRule="auto"/>
        <w:ind w:hanging="360"/>
        <w:jc w:val="both"/>
      </w:pPr>
      <w:r>
        <w:rPr>
          <w:sz w:val="22"/>
        </w:rPr>
        <w:t xml:space="preserve">All applications must be typed, printed by electronic equipment or legibly hand printed clearly in black ink. </w:t>
      </w:r>
    </w:p>
    <w:p w14:paraId="029578B6" w14:textId="77777777" w:rsidR="00D60BBE" w:rsidRDefault="00DB2676">
      <w:pPr>
        <w:numPr>
          <w:ilvl w:val="0"/>
          <w:numId w:val="6"/>
        </w:numPr>
        <w:spacing w:after="32" w:line="248" w:lineRule="auto"/>
        <w:ind w:hanging="360"/>
        <w:jc w:val="both"/>
      </w:pPr>
      <w:r>
        <w:rPr>
          <w:sz w:val="22"/>
        </w:rPr>
        <w:t xml:space="preserve">Deadline for application is 31 December of each given year. </w:t>
      </w:r>
    </w:p>
    <w:p w14:paraId="3B448BF9" w14:textId="77777777" w:rsidR="00D60BBE" w:rsidRDefault="00DB2676">
      <w:pPr>
        <w:numPr>
          <w:ilvl w:val="0"/>
          <w:numId w:val="6"/>
        </w:numPr>
        <w:spacing w:after="32" w:line="248" w:lineRule="auto"/>
        <w:ind w:hanging="360"/>
        <w:jc w:val="both"/>
      </w:pPr>
      <w:r>
        <w:rPr>
          <w:sz w:val="22"/>
        </w:rPr>
        <w:t xml:space="preserve">A fee of $30.00 ($20.00, member of </w:t>
      </w:r>
      <w:r>
        <w:rPr>
          <w:b/>
          <w:sz w:val="22"/>
        </w:rPr>
        <w:t xml:space="preserve">recognized </w:t>
      </w:r>
      <w:r>
        <w:rPr>
          <w:sz w:val="22"/>
        </w:rPr>
        <w:t xml:space="preserve">group) must accompany the initial application. </w:t>
      </w:r>
    </w:p>
    <w:p w14:paraId="4FBAAF97" w14:textId="77777777" w:rsidR="00D60BBE" w:rsidRDefault="00DB2676">
      <w:pPr>
        <w:spacing w:after="32" w:line="248" w:lineRule="auto"/>
        <w:ind w:left="730"/>
        <w:jc w:val="both"/>
      </w:pPr>
      <w:r>
        <w:rPr>
          <w:sz w:val="22"/>
        </w:rPr>
        <w:t xml:space="preserve">A fee of $10.00 must accompany each supplemental application.  </w:t>
      </w:r>
    </w:p>
    <w:p w14:paraId="47EF266C" w14:textId="77777777" w:rsidR="00D60BBE" w:rsidRDefault="00DB2676">
      <w:pPr>
        <w:spacing w:after="32" w:line="248" w:lineRule="auto"/>
        <w:ind w:left="730" w:right="4218"/>
        <w:jc w:val="both"/>
      </w:pPr>
      <w:r>
        <w:rPr>
          <w:sz w:val="22"/>
        </w:rPr>
        <w:t xml:space="preserve">Make check payable to </w:t>
      </w:r>
      <w:r>
        <w:rPr>
          <w:b/>
          <w:sz w:val="22"/>
        </w:rPr>
        <w:t>Cuyahoga County Lineage Groups</w:t>
      </w:r>
      <w:r>
        <w:rPr>
          <w:sz w:val="22"/>
        </w:rPr>
        <w:t xml:space="preserve">.  The application fee is non-refundable. </w:t>
      </w:r>
    </w:p>
    <w:p w14:paraId="3CA1CCA9" w14:textId="77777777" w:rsidR="00D60BBE" w:rsidRDefault="00DB2676">
      <w:pPr>
        <w:numPr>
          <w:ilvl w:val="0"/>
          <w:numId w:val="6"/>
        </w:numPr>
        <w:spacing w:after="32" w:line="248" w:lineRule="auto"/>
        <w:ind w:hanging="360"/>
        <w:jc w:val="both"/>
      </w:pPr>
      <w:r>
        <w:rPr>
          <w:sz w:val="22"/>
        </w:rPr>
        <w:t xml:space="preserve">Each application, initial or supplemental, may include as many ancestors as can be proven at the time. </w:t>
      </w:r>
    </w:p>
    <w:p w14:paraId="2635378D" w14:textId="77777777" w:rsidR="00D60BBE" w:rsidRDefault="00DB2676">
      <w:pPr>
        <w:numPr>
          <w:ilvl w:val="1"/>
          <w:numId w:val="7"/>
        </w:numPr>
        <w:spacing w:after="32" w:line="248" w:lineRule="auto"/>
        <w:ind w:hanging="360"/>
        <w:jc w:val="both"/>
      </w:pPr>
      <w:r>
        <w:rPr>
          <w:sz w:val="22"/>
        </w:rPr>
        <w:t xml:space="preserve">Proof for each date, place and relationship must be included at the time the application is submitted. </w:t>
      </w:r>
    </w:p>
    <w:p w14:paraId="62A0F2FD" w14:textId="77777777" w:rsidR="00D60BBE" w:rsidRDefault="00DB2676">
      <w:pPr>
        <w:numPr>
          <w:ilvl w:val="1"/>
          <w:numId w:val="7"/>
        </w:numPr>
        <w:spacing w:after="32" w:line="248" w:lineRule="auto"/>
        <w:ind w:hanging="360"/>
        <w:jc w:val="both"/>
      </w:pPr>
      <w:r>
        <w:rPr>
          <w:sz w:val="22"/>
        </w:rPr>
        <w:t xml:space="preserve">Be aware that if the proof submitted is not considered sufficient to prove the event, additional information will be required before the application is accepted. </w:t>
      </w:r>
    </w:p>
    <w:p w14:paraId="5396BAC9" w14:textId="77777777" w:rsidR="00D60BBE" w:rsidRDefault="00DB2676">
      <w:pPr>
        <w:numPr>
          <w:ilvl w:val="0"/>
          <w:numId w:val="6"/>
        </w:numPr>
        <w:spacing w:after="32" w:line="248" w:lineRule="auto"/>
        <w:ind w:hanging="360"/>
        <w:jc w:val="both"/>
      </w:pPr>
      <w:r>
        <w:rPr>
          <w:sz w:val="22"/>
        </w:rPr>
        <w:t xml:space="preserve">Dates must be written out in day, month, and year format: 11 December 2018. </w:t>
      </w:r>
    </w:p>
    <w:p w14:paraId="588899EB" w14:textId="77777777" w:rsidR="00D60BBE" w:rsidRDefault="00DB2676">
      <w:pPr>
        <w:numPr>
          <w:ilvl w:val="0"/>
          <w:numId w:val="6"/>
        </w:numPr>
        <w:spacing w:after="32" w:line="248" w:lineRule="auto"/>
        <w:ind w:hanging="360"/>
        <w:jc w:val="both"/>
      </w:pPr>
      <w:r>
        <w:rPr>
          <w:sz w:val="22"/>
        </w:rPr>
        <w:t xml:space="preserve">Maiden names of all female ancestors must be included for the line leading back to the resident ancestor being proved. </w:t>
      </w:r>
    </w:p>
    <w:p w14:paraId="0B85B19A" w14:textId="77777777" w:rsidR="00D60BBE" w:rsidRDefault="00DB2676">
      <w:pPr>
        <w:numPr>
          <w:ilvl w:val="0"/>
          <w:numId w:val="6"/>
        </w:numPr>
        <w:spacing w:after="32" w:line="248" w:lineRule="auto"/>
        <w:ind w:hanging="360"/>
        <w:jc w:val="both"/>
      </w:pPr>
      <w:r>
        <w:rPr>
          <w:sz w:val="22"/>
        </w:rPr>
        <w:lastRenderedPageBreak/>
        <w:t xml:space="preserve">Any applicant who uses a name other than a birth name must provide proof of the name change and, if applicable, all surname changes back to the birth name. </w:t>
      </w:r>
    </w:p>
    <w:p w14:paraId="22FB23A2" w14:textId="77777777" w:rsidR="00D60BBE" w:rsidRDefault="00DB2676">
      <w:pPr>
        <w:numPr>
          <w:ilvl w:val="0"/>
          <w:numId w:val="6"/>
        </w:numPr>
        <w:spacing w:after="32" w:line="248" w:lineRule="auto"/>
        <w:ind w:hanging="360"/>
        <w:jc w:val="both"/>
      </w:pPr>
      <w:r>
        <w:rPr>
          <w:sz w:val="22"/>
        </w:rPr>
        <w:t xml:space="preserve">Illegitimacy is not grounds for denial. </w:t>
      </w:r>
    </w:p>
    <w:p w14:paraId="1792CAA8" w14:textId="77777777" w:rsidR="00D60BBE" w:rsidRDefault="00DB2676">
      <w:pPr>
        <w:numPr>
          <w:ilvl w:val="0"/>
          <w:numId w:val="6"/>
        </w:numPr>
        <w:spacing w:after="32" w:line="248" w:lineRule="auto"/>
        <w:ind w:hanging="360"/>
        <w:jc w:val="both"/>
      </w:pPr>
      <w:r>
        <w:rPr>
          <w:sz w:val="22"/>
        </w:rPr>
        <w:t xml:space="preserve">All supporting documents must show the following on the </w:t>
      </w:r>
      <w:r>
        <w:rPr>
          <w:b/>
          <w:sz w:val="22"/>
        </w:rPr>
        <w:t>front of each page of the document</w:t>
      </w:r>
      <w:r>
        <w:rPr>
          <w:sz w:val="22"/>
        </w:rPr>
        <w:t xml:space="preserve">, while not obscuring the pertinent data contained in the document: </w:t>
      </w:r>
    </w:p>
    <w:p w14:paraId="75754979" w14:textId="77777777" w:rsidR="00D60BBE" w:rsidRDefault="00DB2676">
      <w:pPr>
        <w:numPr>
          <w:ilvl w:val="1"/>
          <w:numId w:val="8"/>
        </w:numPr>
        <w:spacing w:after="32" w:line="248" w:lineRule="auto"/>
        <w:ind w:right="857" w:firstLine="360"/>
        <w:jc w:val="both"/>
      </w:pPr>
      <w:r>
        <w:rPr>
          <w:sz w:val="22"/>
        </w:rPr>
        <w:t xml:space="preserve">Complete source citation. </w:t>
      </w:r>
    </w:p>
    <w:p w14:paraId="2F909ADF" w14:textId="77777777" w:rsidR="00D60BBE" w:rsidRDefault="00DB2676">
      <w:pPr>
        <w:numPr>
          <w:ilvl w:val="1"/>
          <w:numId w:val="8"/>
        </w:numPr>
        <w:spacing w:after="32" w:line="248" w:lineRule="auto"/>
        <w:ind w:right="857" w:firstLine="360"/>
        <w:jc w:val="both"/>
      </w:pPr>
      <w:r>
        <w:rPr>
          <w:sz w:val="22"/>
        </w:rPr>
        <w:t xml:space="preserve">Each document must have its own number in the upper right hand corner. Applications without source citations will be returned. </w:t>
      </w:r>
    </w:p>
    <w:p w14:paraId="599236D9" w14:textId="77777777" w:rsidR="00D60BBE" w:rsidRDefault="00DB2676">
      <w:pPr>
        <w:numPr>
          <w:ilvl w:val="0"/>
          <w:numId w:val="6"/>
        </w:numPr>
        <w:spacing w:after="32" w:line="248" w:lineRule="auto"/>
        <w:ind w:hanging="360"/>
        <w:jc w:val="both"/>
      </w:pPr>
      <w:r>
        <w:rPr>
          <w:sz w:val="22"/>
        </w:rPr>
        <w:t xml:space="preserve">All supporting documents must show on the </w:t>
      </w:r>
      <w:r>
        <w:rPr>
          <w:b/>
          <w:sz w:val="22"/>
        </w:rPr>
        <w:t>back of each page of the document</w:t>
      </w:r>
      <w:r>
        <w:rPr>
          <w:sz w:val="22"/>
        </w:rPr>
        <w:t xml:space="preserve">: </w:t>
      </w:r>
    </w:p>
    <w:p w14:paraId="594F1ADE" w14:textId="77777777" w:rsidR="00D60BBE" w:rsidRDefault="00DB2676">
      <w:pPr>
        <w:spacing w:after="32" w:line="248" w:lineRule="auto"/>
        <w:ind w:left="730"/>
        <w:jc w:val="both"/>
      </w:pPr>
      <w:r>
        <w:rPr>
          <w:sz w:val="22"/>
        </w:rPr>
        <w:t xml:space="preserve">Name and address of applicant (Please no self-stick or gummed address labels. They fall off over time.) </w:t>
      </w:r>
    </w:p>
    <w:p w14:paraId="4AC6900A" w14:textId="77777777" w:rsidR="00D60BBE" w:rsidRDefault="00DB2676">
      <w:pPr>
        <w:numPr>
          <w:ilvl w:val="0"/>
          <w:numId w:val="6"/>
        </w:numPr>
        <w:spacing w:after="32" w:line="248" w:lineRule="auto"/>
        <w:ind w:hanging="360"/>
        <w:jc w:val="both"/>
      </w:pPr>
      <w:r>
        <w:rPr>
          <w:sz w:val="22"/>
        </w:rPr>
        <w:t xml:space="preserve">A list of all documents in numerical order must be provided. Document No. 1 should be your birth certificate. </w:t>
      </w:r>
    </w:p>
    <w:p w14:paraId="3E909DDC" w14:textId="77777777" w:rsidR="00D60BBE" w:rsidRDefault="00DB2676">
      <w:pPr>
        <w:numPr>
          <w:ilvl w:val="0"/>
          <w:numId w:val="6"/>
        </w:numPr>
        <w:spacing w:after="0" w:line="276" w:lineRule="auto"/>
        <w:ind w:hanging="360"/>
        <w:jc w:val="both"/>
      </w:pPr>
      <w:r>
        <w:rPr>
          <w:sz w:val="22"/>
        </w:rPr>
        <w:t xml:space="preserve">Only one copy of a proof document need be submitted. The same document may be used to prove more than one event on the application. Whenever the same document is used as proof of more than one event, the number used for that document should remain the same each time the document is referenced. </w:t>
      </w:r>
    </w:p>
    <w:p w14:paraId="4D04CCAD" w14:textId="77777777" w:rsidR="00D60BBE" w:rsidRDefault="00DB2676">
      <w:pPr>
        <w:numPr>
          <w:ilvl w:val="0"/>
          <w:numId w:val="6"/>
        </w:numPr>
        <w:spacing w:after="32" w:line="248" w:lineRule="auto"/>
        <w:ind w:hanging="360"/>
        <w:jc w:val="both"/>
      </w:pPr>
      <w:r>
        <w:rPr>
          <w:sz w:val="22"/>
        </w:rPr>
        <w:t xml:space="preserve">All photocopies must be legible. </w:t>
      </w:r>
    </w:p>
    <w:p w14:paraId="4C2CD4D3" w14:textId="77777777" w:rsidR="00D60BBE" w:rsidRDefault="00DB2676">
      <w:pPr>
        <w:numPr>
          <w:ilvl w:val="0"/>
          <w:numId w:val="6"/>
        </w:numPr>
        <w:spacing w:after="32" w:line="248" w:lineRule="auto"/>
        <w:ind w:hanging="360"/>
        <w:jc w:val="both"/>
      </w:pPr>
      <w:r>
        <w:rPr>
          <w:sz w:val="22"/>
        </w:rPr>
        <w:t xml:space="preserve">A 5-generation </w:t>
      </w:r>
      <w:r>
        <w:rPr>
          <w:b/>
          <w:sz w:val="22"/>
        </w:rPr>
        <w:t xml:space="preserve">pedigree chart </w:t>
      </w:r>
      <w:r>
        <w:rPr>
          <w:sz w:val="22"/>
        </w:rPr>
        <w:t xml:space="preserve">must be included. If more than one ancestral line is submitted, a pedigree chart  must be included which shows the inter-connected relationships. </w:t>
      </w:r>
    </w:p>
    <w:p w14:paraId="6EED8388" w14:textId="77777777" w:rsidR="00D60BBE" w:rsidRDefault="00DB2676">
      <w:pPr>
        <w:numPr>
          <w:ilvl w:val="0"/>
          <w:numId w:val="6"/>
        </w:numPr>
        <w:spacing w:after="32" w:line="248" w:lineRule="auto"/>
        <w:ind w:hanging="360"/>
        <w:jc w:val="both"/>
      </w:pPr>
      <w:r>
        <w:rPr>
          <w:sz w:val="22"/>
        </w:rPr>
        <w:t xml:space="preserve">All court documents must show state, county, volume and page number. </w:t>
      </w:r>
    </w:p>
    <w:p w14:paraId="28DBF34A" w14:textId="77777777" w:rsidR="00D60BBE" w:rsidRDefault="00DB2676">
      <w:pPr>
        <w:numPr>
          <w:ilvl w:val="0"/>
          <w:numId w:val="6"/>
        </w:numPr>
        <w:spacing w:after="32" w:line="248" w:lineRule="auto"/>
        <w:ind w:hanging="360"/>
        <w:jc w:val="both"/>
      </w:pPr>
      <w:r>
        <w:rPr>
          <w:sz w:val="22"/>
        </w:rPr>
        <w:t xml:space="preserve">All published works must have bibliographical information. </w:t>
      </w:r>
    </w:p>
    <w:p w14:paraId="19113387" w14:textId="77777777" w:rsidR="00D60BBE" w:rsidRDefault="00DB2676">
      <w:pPr>
        <w:numPr>
          <w:ilvl w:val="0"/>
          <w:numId w:val="6"/>
        </w:numPr>
        <w:spacing w:after="32" w:line="248" w:lineRule="auto"/>
        <w:ind w:hanging="360"/>
        <w:jc w:val="both"/>
      </w:pPr>
      <w:r>
        <w:rPr>
          <w:sz w:val="22"/>
        </w:rPr>
        <w:t xml:space="preserve">Photocopies of the documents are preferred. However, where photocopying is not possible: </w:t>
      </w:r>
    </w:p>
    <w:p w14:paraId="43F28D1F" w14:textId="77777777" w:rsidR="00D60BBE" w:rsidRDefault="00DB2676">
      <w:pPr>
        <w:numPr>
          <w:ilvl w:val="1"/>
          <w:numId w:val="9"/>
        </w:numPr>
        <w:spacing w:after="32" w:line="248" w:lineRule="auto"/>
        <w:ind w:hanging="360"/>
        <w:jc w:val="both"/>
      </w:pPr>
      <w:r>
        <w:rPr>
          <w:sz w:val="22"/>
        </w:rPr>
        <w:t xml:space="preserve">Typed or handwritten transcriptions of documents must be certified as true copies by an employee of the repository holding the original.  </w:t>
      </w:r>
    </w:p>
    <w:p w14:paraId="4B1CB840" w14:textId="77777777" w:rsidR="00D60BBE" w:rsidRDefault="00DB2676">
      <w:pPr>
        <w:numPr>
          <w:ilvl w:val="1"/>
          <w:numId w:val="9"/>
        </w:numPr>
        <w:spacing w:after="32" w:line="248" w:lineRule="auto"/>
        <w:ind w:hanging="360"/>
        <w:jc w:val="both"/>
      </w:pPr>
      <w:r>
        <w:rPr>
          <w:sz w:val="22"/>
        </w:rPr>
        <w:t xml:space="preserve">If applicant holds the original source, a non-related disinterested party must do this certification. </w:t>
      </w:r>
    </w:p>
    <w:p w14:paraId="27D54EDC" w14:textId="77777777" w:rsidR="00D60BBE" w:rsidRDefault="00DB2676">
      <w:pPr>
        <w:numPr>
          <w:ilvl w:val="0"/>
          <w:numId w:val="10"/>
        </w:numPr>
        <w:spacing w:after="32" w:line="248" w:lineRule="auto"/>
        <w:ind w:hanging="360"/>
        <w:jc w:val="both"/>
      </w:pPr>
      <w:r>
        <w:rPr>
          <w:sz w:val="22"/>
        </w:rPr>
        <w:t xml:space="preserve">Membership in another lineage society, such as First Families of Ohio, is not proof. The document copies used for proving the lineage might be considered proof, if they follow CCLG rules. </w:t>
      </w:r>
    </w:p>
    <w:p w14:paraId="3D3F1F12" w14:textId="77777777" w:rsidR="00D60BBE" w:rsidRDefault="00DB2676">
      <w:pPr>
        <w:numPr>
          <w:ilvl w:val="0"/>
          <w:numId w:val="10"/>
        </w:numPr>
        <w:spacing w:after="32" w:line="248" w:lineRule="auto"/>
        <w:ind w:hanging="360"/>
        <w:jc w:val="both"/>
      </w:pPr>
      <w:r>
        <w:rPr>
          <w:sz w:val="22"/>
        </w:rPr>
        <w:t xml:space="preserve">Birth records are </w:t>
      </w:r>
      <w:r>
        <w:rPr>
          <w:i/>
          <w:sz w:val="22"/>
        </w:rPr>
        <w:t xml:space="preserve">generally </w:t>
      </w:r>
      <w:r>
        <w:rPr>
          <w:sz w:val="22"/>
        </w:rPr>
        <w:t xml:space="preserve">considered a better proof of parental relationships than such statements found in death records or obituaries. </w:t>
      </w:r>
    </w:p>
    <w:p w14:paraId="3997C484" w14:textId="77777777" w:rsidR="00D60BBE" w:rsidRDefault="00DB2676">
      <w:pPr>
        <w:numPr>
          <w:ilvl w:val="0"/>
          <w:numId w:val="10"/>
        </w:numPr>
        <w:spacing w:after="10" w:line="248" w:lineRule="auto"/>
        <w:ind w:hanging="360"/>
        <w:jc w:val="both"/>
      </w:pPr>
      <w:r>
        <w:rPr>
          <w:sz w:val="22"/>
        </w:rPr>
        <w:t xml:space="preserve">Court records are proof of relationships only if they actually state the relationships to be proved. </w:t>
      </w:r>
    </w:p>
    <w:p w14:paraId="0E5AC0AA" w14:textId="77777777" w:rsidR="00D60BBE" w:rsidRDefault="00DB2676">
      <w:pPr>
        <w:numPr>
          <w:ilvl w:val="0"/>
          <w:numId w:val="10"/>
        </w:numPr>
        <w:spacing w:after="32" w:line="248" w:lineRule="auto"/>
        <w:ind w:hanging="360"/>
        <w:jc w:val="both"/>
      </w:pPr>
      <w:r>
        <w:rPr>
          <w:sz w:val="22"/>
        </w:rPr>
        <w:t xml:space="preserve">Graves or tombstones for two people located in close proximity to each other in the same cemetery are not proof of a relationship by themselves. </w:t>
      </w:r>
    </w:p>
    <w:p w14:paraId="4A9E02E3" w14:textId="77777777" w:rsidR="00D60BBE" w:rsidRDefault="00DB2676">
      <w:pPr>
        <w:numPr>
          <w:ilvl w:val="0"/>
          <w:numId w:val="10"/>
        </w:numPr>
        <w:spacing w:after="32" w:line="248" w:lineRule="auto"/>
        <w:ind w:hanging="360"/>
        <w:jc w:val="both"/>
      </w:pPr>
      <w:r>
        <w:rPr>
          <w:sz w:val="22"/>
        </w:rPr>
        <w:t xml:space="preserve">A marriage license alone is not proof of the marriage. If a marriage return is not located, additional supporting evidence of the marriage will be necessary. </w:t>
      </w:r>
    </w:p>
    <w:p w14:paraId="2AE1A318" w14:textId="77777777" w:rsidR="00D60BBE" w:rsidRDefault="00DB2676">
      <w:pPr>
        <w:spacing w:after="32" w:line="248" w:lineRule="auto"/>
        <w:jc w:val="both"/>
      </w:pPr>
      <w:r>
        <w:rPr>
          <w:sz w:val="22"/>
        </w:rPr>
        <w:t xml:space="preserve">U.S. census records are proof of a relationship only if they actually state that relationship (1880 &amp; after). </w:t>
      </w:r>
    </w:p>
    <w:p w14:paraId="2D3AA763" w14:textId="77777777" w:rsidR="00D60BBE" w:rsidRDefault="00DB2676">
      <w:pPr>
        <w:pStyle w:val="Heading2"/>
        <w:ind w:right="7"/>
      </w:pPr>
      <w:r>
        <w:t>RULES OF EVIDENCE</w:t>
      </w:r>
      <w:r>
        <w:rPr>
          <w:u w:val="none"/>
        </w:rPr>
        <w:t xml:space="preserve"> </w:t>
      </w:r>
    </w:p>
    <w:p w14:paraId="3E34485F" w14:textId="77777777" w:rsidR="00D60BBE" w:rsidRDefault="00DB2676">
      <w:pPr>
        <w:spacing w:after="112"/>
        <w:ind w:left="-5" w:right="20"/>
      </w:pPr>
      <w:r>
        <w:t xml:space="preserve">The rules of evidence applying to membership in CUYAHOGA COUNTY LINEAGE GROUPS follow and are the standards by which all CCLG proof is judged. </w:t>
      </w:r>
      <w:r>
        <w:rPr>
          <w:i/>
        </w:rPr>
        <w:t>There are no exceptions</w:t>
      </w:r>
      <w:r>
        <w:t xml:space="preserve">. </w:t>
      </w:r>
    </w:p>
    <w:p w14:paraId="76C94252" w14:textId="77777777" w:rsidR="00D60BBE" w:rsidRDefault="00DB2676">
      <w:pPr>
        <w:spacing w:after="260" w:line="239" w:lineRule="auto"/>
        <w:ind w:left="-5" w:right="-13"/>
        <w:jc w:val="both"/>
      </w:pPr>
      <w:r>
        <w:t xml:space="preserve">The nature and extent of the evidence submitted as proof in all applications shall be sufficient to prove that the applicant is directly descended from the ancestor(s) named on the CCLG application blank, and sufficient to differentiate between any two persons of the same name residing in the same area at the same time. Proof must be included to show residence in Cuyahoga County according to the timelines shown for each lineage group. Documentation MUST prove each date listed, even if only an approximation (e.g. born c 17851790 per 1820 census) </w:t>
      </w:r>
    </w:p>
    <w:p w14:paraId="22022D84" w14:textId="77777777" w:rsidR="00D60BBE" w:rsidRDefault="00DB2676">
      <w:pPr>
        <w:pStyle w:val="Heading2"/>
        <w:ind w:right="10"/>
      </w:pPr>
      <w:r>
        <w:t>BASIC RULES</w:t>
      </w:r>
      <w:r>
        <w:rPr>
          <w:u w:val="none"/>
        </w:rPr>
        <w:t xml:space="preserve"> </w:t>
      </w:r>
    </w:p>
    <w:p w14:paraId="4898DFD1" w14:textId="77777777" w:rsidR="00D60BBE" w:rsidRDefault="00DB2676">
      <w:pPr>
        <w:numPr>
          <w:ilvl w:val="0"/>
          <w:numId w:val="11"/>
        </w:numPr>
        <w:ind w:right="20" w:hanging="360"/>
      </w:pPr>
      <w:r>
        <w:t xml:space="preserve">A direct line from applicant to pioneer ancestor must be proved at every step. Collateral descent is NOT acceptable. </w:t>
      </w:r>
    </w:p>
    <w:p w14:paraId="2BCF3DFA" w14:textId="77777777" w:rsidR="00D60BBE" w:rsidRDefault="00DB2676">
      <w:pPr>
        <w:numPr>
          <w:ilvl w:val="0"/>
          <w:numId w:val="11"/>
        </w:numPr>
        <w:ind w:right="20" w:hanging="360"/>
      </w:pPr>
      <w:r>
        <w:t xml:space="preserve">Each proof document must state its source. Proof is required for each date listed. Bible records must include a photocopy of the title page with publication date. </w:t>
      </w:r>
    </w:p>
    <w:p w14:paraId="48896C9F" w14:textId="77777777" w:rsidR="00D60BBE" w:rsidRDefault="00DB2676">
      <w:pPr>
        <w:numPr>
          <w:ilvl w:val="0"/>
          <w:numId w:val="11"/>
        </w:numPr>
        <w:ind w:right="20" w:hanging="360"/>
      </w:pPr>
      <w:r>
        <w:t xml:space="preserve">Married female applicants must include a copy of their marriage record to prove their change of name. </w:t>
      </w:r>
    </w:p>
    <w:p w14:paraId="5B18F091" w14:textId="77777777" w:rsidR="00D60BBE" w:rsidRDefault="00DB2676">
      <w:pPr>
        <w:numPr>
          <w:ilvl w:val="0"/>
          <w:numId w:val="11"/>
        </w:numPr>
        <w:ind w:right="20" w:hanging="360"/>
      </w:pPr>
      <w:r>
        <w:t xml:space="preserve">Female ancestors must be proved as individuals by their maiden names. </w:t>
      </w:r>
    </w:p>
    <w:p w14:paraId="66D1DE96" w14:textId="77777777" w:rsidR="00D60BBE" w:rsidRDefault="00DB2676">
      <w:pPr>
        <w:numPr>
          <w:ilvl w:val="0"/>
          <w:numId w:val="11"/>
        </w:numPr>
        <w:ind w:right="20" w:hanging="360"/>
      </w:pPr>
      <w:r>
        <w:t xml:space="preserve">If an ancestor has been previously proved by another individual, the applicant may submit proof only to the nearest common ancestor, if so desired. A citation to the name and number of the lineage group member should be included. </w:t>
      </w:r>
    </w:p>
    <w:p w14:paraId="1C55209F" w14:textId="77777777" w:rsidR="00D60BBE" w:rsidRDefault="00DB2676">
      <w:pPr>
        <w:numPr>
          <w:ilvl w:val="0"/>
          <w:numId w:val="11"/>
        </w:numPr>
        <w:ind w:right="20" w:hanging="360"/>
      </w:pPr>
      <w:r>
        <w:lastRenderedPageBreak/>
        <w:t xml:space="preserve">Additional applicants for more than one pioneer ancestor do not require duplicate information of proof. </w:t>
      </w:r>
    </w:p>
    <w:p w14:paraId="08D13E78" w14:textId="77777777" w:rsidR="00D60BBE" w:rsidRDefault="00DB2676">
      <w:pPr>
        <w:numPr>
          <w:ilvl w:val="0"/>
          <w:numId w:val="11"/>
        </w:numPr>
        <w:ind w:right="20" w:hanging="360"/>
      </w:pPr>
      <w:r>
        <w:t xml:space="preserve">NEVER use a hi-lighter on any documentation. Use a red or blue pen with an arrow in the margin. Making a “dot” is even better. </w:t>
      </w:r>
    </w:p>
    <w:p w14:paraId="5E5638BD" w14:textId="77777777" w:rsidR="00D60BBE" w:rsidRDefault="00DB2676">
      <w:pPr>
        <w:numPr>
          <w:ilvl w:val="0"/>
          <w:numId w:val="11"/>
        </w:numPr>
        <w:ind w:right="20" w:hanging="360"/>
      </w:pPr>
      <w:r>
        <w:t xml:space="preserve">The recognition dinner will be held in the spring of the following year. A pin and certificate will be awarded for Cuyahoga County Pioneers, Cuyahoga County Settlers, and for Cuyahoga County Centurions. </w:t>
      </w:r>
    </w:p>
    <w:p w14:paraId="2CCB9EE0" w14:textId="77777777" w:rsidR="00D60BBE" w:rsidRDefault="00DB2676">
      <w:pPr>
        <w:numPr>
          <w:ilvl w:val="0"/>
          <w:numId w:val="11"/>
        </w:numPr>
        <w:spacing w:after="254"/>
        <w:ind w:right="20" w:hanging="360"/>
      </w:pPr>
      <w:r>
        <w:t xml:space="preserve">Reminder: a statement is not necessarily true just because it’s in print. </w:t>
      </w:r>
    </w:p>
    <w:p w14:paraId="1A9AC6A7" w14:textId="77777777" w:rsidR="00D60BBE" w:rsidRDefault="00DB2676">
      <w:pPr>
        <w:pStyle w:val="Heading2"/>
        <w:ind w:right="7"/>
      </w:pPr>
      <w:r>
        <w:t>PRIMARY INFORMATION</w:t>
      </w:r>
      <w:r>
        <w:rPr>
          <w:u w:val="none"/>
        </w:rPr>
        <w:t xml:space="preserve"> </w:t>
      </w:r>
    </w:p>
    <w:p w14:paraId="3EC3AEE3" w14:textId="77777777" w:rsidR="00D60BBE" w:rsidRDefault="00DB2676">
      <w:pPr>
        <w:numPr>
          <w:ilvl w:val="0"/>
          <w:numId w:val="12"/>
        </w:numPr>
        <w:ind w:right="20" w:hanging="360"/>
      </w:pPr>
      <w:r>
        <w:t xml:space="preserve">Primary information from vital statistics, courthouse, or other government records, church and school records, is usually considered acceptable evidence or proof. </w:t>
      </w:r>
    </w:p>
    <w:p w14:paraId="74191979" w14:textId="77777777" w:rsidR="00D60BBE" w:rsidRDefault="00DB2676">
      <w:pPr>
        <w:numPr>
          <w:ilvl w:val="0"/>
          <w:numId w:val="12"/>
        </w:numPr>
        <w:ind w:right="20" w:hanging="360"/>
      </w:pPr>
      <w:r>
        <w:t xml:space="preserve">Delayed birth certificates and social security applications are acceptable. </w:t>
      </w:r>
    </w:p>
    <w:p w14:paraId="01F31D17" w14:textId="77777777" w:rsidR="00D60BBE" w:rsidRDefault="00DB2676">
      <w:pPr>
        <w:numPr>
          <w:ilvl w:val="0"/>
          <w:numId w:val="12"/>
        </w:numPr>
        <w:ind w:right="20" w:hanging="360"/>
      </w:pPr>
      <w:r>
        <w:t xml:space="preserve">Vital records on the Internet are acceptable as “proof” IF provided by a state or other government agency website. The web address MUST be included as proof of where the information was found. </w:t>
      </w:r>
    </w:p>
    <w:p w14:paraId="66AF9EA5" w14:textId="77777777" w:rsidR="00D60BBE" w:rsidRDefault="00DB2676">
      <w:pPr>
        <w:numPr>
          <w:ilvl w:val="0"/>
          <w:numId w:val="12"/>
        </w:numPr>
        <w:ind w:right="20" w:hanging="360"/>
      </w:pPr>
      <w:r>
        <w:t xml:space="preserve">Chattel and property records DO prove residence. </w:t>
      </w:r>
    </w:p>
    <w:p w14:paraId="7A660EFC" w14:textId="77777777" w:rsidR="00D60BBE" w:rsidRDefault="00DB2676">
      <w:pPr>
        <w:numPr>
          <w:ilvl w:val="0"/>
          <w:numId w:val="12"/>
        </w:numPr>
        <w:ind w:right="20" w:hanging="360"/>
      </w:pPr>
      <w:r>
        <w:t xml:space="preserve">Citizenship papers ONLY prove residency of when they were in the county. An application for “First Papers” is much better </w:t>
      </w:r>
      <w:r>
        <w:rPr>
          <w:b/>
        </w:rPr>
        <w:t xml:space="preserve">IF </w:t>
      </w:r>
      <w:r>
        <w:t xml:space="preserve">they were filed in Cuyahoga County. Also “Intent to Naturalize” is better. </w:t>
      </w:r>
    </w:p>
    <w:p w14:paraId="3859D1BC" w14:textId="77777777" w:rsidR="00D60BBE" w:rsidRDefault="00DB2676">
      <w:pPr>
        <w:numPr>
          <w:ilvl w:val="0"/>
          <w:numId w:val="12"/>
        </w:numPr>
        <w:ind w:right="20" w:hanging="360"/>
      </w:pPr>
      <w:r>
        <w:t xml:space="preserve">Photographs of tombstones are acceptable for proof of birth and death dates and for relationships actually stated on the stone. Published compilations of tombstone readings are acceptable if no additional information has been written in that is not on the stones themselves. </w:t>
      </w:r>
    </w:p>
    <w:p w14:paraId="68CFDA42" w14:textId="77777777" w:rsidR="00D60BBE" w:rsidRDefault="00DB2676">
      <w:pPr>
        <w:numPr>
          <w:ilvl w:val="0"/>
          <w:numId w:val="12"/>
        </w:numPr>
        <w:ind w:right="20" w:hanging="360"/>
      </w:pPr>
      <w:r>
        <w:t xml:space="preserve">City directories can be used as “proof” of residence. </w:t>
      </w:r>
    </w:p>
    <w:p w14:paraId="08F50254" w14:textId="77777777" w:rsidR="00D60BBE" w:rsidRDefault="00DB2676">
      <w:pPr>
        <w:numPr>
          <w:ilvl w:val="0"/>
          <w:numId w:val="12"/>
        </w:numPr>
        <w:ind w:right="20" w:hanging="360"/>
      </w:pPr>
      <w:r>
        <w:t xml:space="preserve">Tax lists do NOT prove residence UNLESS they state: “Residence Tax List”. </w:t>
      </w:r>
    </w:p>
    <w:p w14:paraId="3A66F6A8" w14:textId="77777777" w:rsidR="00D60BBE" w:rsidRDefault="00DB2676">
      <w:pPr>
        <w:numPr>
          <w:ilvl w:val="0"/>
          <w:numId w:val="12"/>
        </w:numPr>
        <w:spacing w:after="254"/>
        <w:ind w:right="20" w:hanging="360"/>
      </w:pPr>
      <w:r>
        <w:t xml:space="preserve">Jury lists prove residence. </w:t>
      </w:r>
    </w:p>
    <w:p w14:paraId="1B114FF8" w14:textId="77777777" w:rsidR="00D60BBE" w:rsidRDefault="00DB2676">
      <w:pPr>
        <w:pStyle w:val="Heading2"/>
        <w:ind w:right="5"/>
      </w:pPr>
      <w:r>
        <w:t>SECONDARY INFORMATION</w:t>
      </w:r>
      <w:r>
        <w:rPr>
          <w:u w:val="none"/>
        </w:rPr>
        <w:t xml:space="preserve"> </w:t>
      </w:r>
    </w:p>
    <w:p w14:paraId="023594C5" w14:textId="77777777" w:rsidR="00D60BBE" w:rsidRDefault="00DB2676">
      <w:pPr>
        <w:numPr>
          <w:ilvl w:val="0"/>
          <w:numId w:val="13"/>
        </w:numPr>
        <w:ind w:right="20" w:hanging="360"/>
      </w:pPr>
      <w:r>
        <w:t xml:space="preserve">Secondary information such as newspaper clippings, old letters, Bible records and city directories, contemporary to the facts is considered almost as authentic. </w:t>
      </w:r>
    </w:p>
    <w:p w14:paraId="5C98FB78" w14:textId="77777777" w:rsidR="00D60BBE" w:rsidRDefault="00DB2676">
      <w:pPr>
        <w:numPr>
          <w:ilvl w:val="0"/>
          <w:numId w:val="13"/>
        </w:numPr>
        <w:ind w:right="20" w:hanging="360"/>
      </w:pPr>
      <w:r>
        <w:t xml:space="preserve">The 1850 Federal census proves residence of the person whose name is listed. It does not prove any relationship. Only after the 1880 Census are relationships listed on the census records. </w:t>
      </w:r>
    </w:p>
    <w:p w14:paraId="73F40362" w14:textId="77777777" w:rsidR="00D60BBE" w:rsidRDefault="00DB2676">
      <w:pPr>
        <w:numPr>
          <w:ilvl w:val="0"/>
          <w:numId w:val="13"/>
        </w:numPr>
        <w:ind w:right="20" w:hanging="360"/>
      </w:pPr>
      <w:r>
        <w:t xml:space="preserve">Deeds for land records do NOT necessarily prove residency BUT are acceptable as supporting evidence. </w:t>
      </w:r>
    </w:p>
    <w:p w14:paraId="7332C0CF" w14:textId="77777777" w:rsidR="00D60BBE" w:rsidRDefault="00DB2676">
      <w:pPr>
        <w:numPr>
          <w:ilvl w:val="0"/>
          <w:numId w:val="13"/>
        </w:numPr>
        <w:ind w:right="20" w:hanging="360"/>
      </w:pPr>
      <w:r>
        <w:t xml:space="preserve">Land purchases and sales prove ONLY a relationship between a husband and a wife. </w:t>
      </w:r>
    </w:p>
    <w:p w14:paraId="7D1BA8ED" w14:textId="77777777" w:rsidR="00D60BBE" w:rsidRDefault="00DB2676">
      <w:pPr>
        <w:numPr>
          <w:ilvl w:val="0"/>
          <w:numId w:val="13"/>
        </w:numPr>
        <w:ind w:right="20" w:hanging="360"/>
      </w:pPr>
      <w:r>
        <w:t xml:space="preserve">Land or tax records are acceptable only if they specify that the individual was a resident of Cuyahoga County, since many early landowners and speculators never lived in Cuyahoga County. </w:t>
      </w:r>
    </w:p>
    <w:p w14:paraId="292C834F" w14:textId="77777777" w:rsidR="00D60BBE" w:rsidRDefault="00DB2676">
      <w:pPr>
        <w:numPr>
          <w:ilvl w:val="0"/>
          <w:numId w:val="13"/>
        </w:numPr>
        <w:ind w:right="20" w:hanging="360"/>
      </w:pPr>
      <w:r>
        <w:t xml:space="preserve">Church marriage records are NOT adequate “proof” UNLESS all that is being proved is maiden name. </w:t>
      </w:r>
    </w:p>
    <w:p w14:paraId="2BB6473D" w14:textId="77777777" w:rsidR="00D60BBE" w:rsidRDefault="00DB2676">
      <w:pPr>
        <w:numPr>
          <w:ilvl w:val="0"/>
          <w:numId w:val="13"/>
        </w:numPr>
        <w:ind w:right="20" w:hanging="360"/>
      </w:pPr>
      <w:r>
        <w:t xml:space="preserve">Wills and estate papers MUST state relationship clearly. The term “Jr.” and “Sr.” does NOT guarantee that it is a son /father or ANY relationship at all. </w:t>
      </w:r>
    </w:p>
    <w:p w14:paraId="0AD7CB53" w14:textId="77777777" w:rsidR="00D60BBE" w:rsidRDefault="00DB2676">
      <w:pPr>
        <w:numPr>
          <w:ilvl w:val="0"/>
          <w:numId w:val="13"/>
        </w:numPr>
        <w:ind w:right="20" w:hanging="360"/>
      </w:pPr>
      <w:r>
        <w:t xml:space="preserve">Lineage papers, accepted or unaccepted, from other patriotic or hereditary societies by themselves are not considered proof. The document copies, which were used to prove the lineage, MIGHT be considered proof if they follow the rules of evidence established by the CUYAHOGA COUNTY LINEAGE GROUPS committee. However, these papers will not stand up on their own. </w:t>
      </w:r>
    </w:p>
    <w:p w14:paraId="139FF2AA" w14:textId="77777777" w:rsidR="00D60BBE" w:rsidRDefault="00DB2676">
      <w:pPr>
        <w:numPr>
          <w:ilvl w:val="0"/>
          <w:numId w:val="13"/>
        </w:numPr>
        <w:spacing w:after="26"/>
        <w:ind w:right="20" w:hanging="360"/>
      </w:pPr>
      <w:r>
        <w:t xml:space="preserve">Documents written or printed in a foreign language must be accompanied by a translation into English and the translation certified as a “true translation” by the translator (not the applicant or a family member). </w:t>
      </w:r>
    </w:p>
    <w:p w14:paraId="7A2D307B" w14:textId="77777777" w:rsidR="00D60BBE" w:rsidRDefault="00DB2676">
      <w:pPr>
        <w:numPr>
          <w:ilvl w:val="0"/>
          <w:numId w:val="13"/>
        </w:numPr>
        <w:spacing w:after="280"/>
        <w:ind w:right="20" w:hanging="360"/>
      </w:pPr>
      <w:r>
        <w:t xml:space="preserve">Copies of old letters, family records, etc., can be accepted as proof only for facts the writer of the record or letter would logically know of his/her own, contemporary knowledge. They cannot be accepted as proof for facts the writer could only have obtained by hearsay from older generations, or other sources. </w:t>
      </w:r>
    </w:p>
    <w:p w14:paraId="32A9DEE3" w14:textId="77777777" w:rsidR="00D60BBE" w:rsidRDefault="00DB2676">
      <w:pPr>
        <w:pStyle w:val="Heading2"/>
      </w:pPr>
      <w:r>
        <w:t>EXAMPLES OF IMPLIED PROOF WHICH ARE USUALLY NOT ACCEPTABLE</w:t>
      </w:r>
      <w:r>
        <w:rPr>
          <w:u w:val="none"/>
        </w:rPr>
        <w:t xml:space="preserve"> </w:t>
      </w:r>
    </w:p>
    <w:p w14:paraId="39D87C36" w14:textId="77777777" w:rsidR="00D60BBE" w:rsidRDefault="00DB2676">
      <w:pPr>
        <w:numPr>
          <w:ilvl w:val="0"/>
          <w:numId w:val="14"/>
        </w:numPr>
        <w:spacing w:after="31"/>
        <w:ind w:right="20" w:hanging="360"/>
      </w:pPr>
      <w:r>
        <w:t xml:space="preserve">Circumstantial evidence or “hearsay” is not considered as proof, unless backed up by primary or secondary evidence. </w:t>
      </w:r>
    </w:p>
    <w:p w14:paraId="412203FA" w14:textId="77777777" w:rsidR="00D60BBE" w:rsidRDefault="00DB2676">
      <w:pPr>
        <w:numPr>
          <w:ilvl w:val="0"/>
          <w:numId w:val="14"/>
        </w:numPr>
        <w:spacing w:after="28"/>
        <w:ind w:right="20" w:hanging="360"/>
      </w:pPr>
      <w:r>
        <w:t xml:space="preserve">Oral, written, or published family traditions are not accepted as proof. </w:t>
      </w:r>
    </w:p>
    <w:p w14:paraId="50FF57EC" w14:textId="77777777" w:rsidR="00D60BBE" w:rsidRDefault="00DB2676">
      <w:pPr>
        <w:numPr>
          <w:ilvl w:val="0"/>
          <w:numId w:val="14"/>
        </w:numPr>
        <w:ind w:right="20" w:hanging="360"/>
      </w:pPr>
      <w:r>
        <w:t xml:space="preserve">Printed or manuscript genealogies, or genealogical records or compilations, family group sheets and charts, family reunion records and similar materials are not considered proof. Unsupported information from an amateur or a professional genealogist is not acceptable, including such records printed in any genealogical, historical or similar publication. </w:t>
      </w:r>
    </w:p>
    <w:p w14:paraId="6EDCEB39" w14:textId="77777777" w:rsidR="00D60BBE" w:rsidRDefault="00DB2676">
      <w:pPr>
        <w:numPr>
          <w:ilvl w:val="0"/>
          <w:numId w:val="14"/>
        </w:numPr>
        <w:spacing w:after="31"/>
        <w:ind w:right="20" w:hanging="360"/>
      </w:pPr>
      <w:r>
        <w:t xml:space="preserve">Compiled sources and family histories do NOT constitute proof. </w:t>
      </w:r>
    </w:p>
    <w:p w14:paraId="2C38D887" w14:textId="77777777" w:rsidR="00D60BBE" w:rsidRDefault="00DB2676">
      <w:pPr>
        <w:numPr>
          <w:ilvl w:val="0"/>
          <w:numId w:val="14"/>
        </w:numPr>
        <w:ind w:right="20" w:hanging="360"/>
      </w:pPr>
      <w:r>
        <w:t xml:space="preserve">If a document merely implies a fact, this is not considered proof. An example is the expression “heirs at law” used in some states. This indicates different things in different states, but in no case found is it used as an indication or proof of direct descent. The statement could mean nieces, nephews, cousins, adopted children, or even parents. This also applies to the term “Jr.” And “Sr.” Years ago this meaning was used differently. </w:t>
      </w:r>
    </w:p>
    <w:p w14:paraId="1BD77F66" w14:textId="77777777" w:rsidR="00D60BBE" w:rsidRDefault="00DB2676">
      <w:pPr>
        <w:numPr>
          <w:ilvl w:val="0"/>
          <w:numId w:val="14"/>
        </w:numPr>
        <w:spacing w:after="28"/>
        <w:ind w:right="20" w:hanging="360"/>
      </w:pPr>
      <w:r>
        <w:lastRenderedPageBreak/>
        <w:t xml:space="preserve">Unnamed individuals specified in court records as “heirs” or “heirs-at-law” unless it is known that applicable laws at the time included only bloodline descendants. </w:t>
      </w:r>
    </w:p>
    <w:p w14:paraId="353F230E" w14:textId="77777777" w:rsidR="00D60BBE" w:rsidRDefault="00DB2676">
      <w:pPr>
        <w:numPr>
          <w:ilvl w:val="0"/>
          <w:numId w:val="14"/>
        </w:numPr>
        <w:spacing w:after="32" w:line="239" w:lineRule="auto"/>
        <w:ind w:right="20" w:hanging="360"/>
      </w:pPr>
      <w:r>
        <w:t xml:space="preserve">Census records that show the name of the head of the family only, along with numbers of family members or others by age group, prove only the family head actually named. Next door or close neighbors on a census or tax record do not prove any relationship by themselves. </w:t>
      </w:r>
    </w:p>
    <w:p w14:paraId="52309000" w14:textId="77777777" w:rsidR="00D60BBE" w:rsidRDefault="00DB2676">
      <w:pPr>
        <w:numPr>
          <w:ilvl w:val="0"/>
          <w:numId w:val="14"/>
        </w:numPr>
        <w:spacing w:after="28"/>
        <w:ind w:right="20" w:hanging="360"/>
      </w:pPr>
      <w:r>
        <w:t xml:space="preserve">Blood descent is not necessarily proved by owning the same land as an earlier owner by the same name, whether the land was inherited or purchased. </w:t>
      </w:r>
    </w:p>
    <w:p w14:paraId="2C112785" w14:textId="77777777" w:rsidR="00D60BBE" w:rsidRDefault="00DB2676">
      <w:pPr>
        <w:numPr>
          <w:ilvl w:val="0"/>
          <w:numId w:val="14"/>
        </w:numPr>
        <w:spacing w:after="287"/>
        <w:ind w:right="20" w:hanging="360"/>
      </w:pPr>
      <w:r>
        <w:t xml:space="preserve">A father is not proved as being in an area just because his child was born there. The birth only proves the mother was there! </w:t>
      </w:r>
    </w:p>
    <w:p w14:paraId="2925D2CA" w14:textId="77777777" w:rsidR="00D60BBE" w:rsidRDefault="00DB2676">
      <w:pPr>
        <w:pStyle w:val="Heading2"/>
        <w:spacing w:after="231"/>
        <w:ind w:right="2"/>
      </w:pPr>
      <w:r>
        <w:t>GLOSSARY</w:t>
      </w:r>
      <w:r>
        <w:rPr>
          <w:u w:val="none"/>
        </w:rPr>
        <w:t xml:space="preserve"> </w:t>
      </w:r>
    </w:p>
    <w:p w14:paraId="2B144F13" w14:textId="77777777" w:rsidR="00D60BBE" w:rsidRDefault="00DB2676">
      <w:pPr>
        <w:numPr>
          <w:ilvl w:val="0"/>
          <w:numId w:val="15"/>
        </w:numPr>
        <w:spacing w:after="10" w:line="248" w:lineRule="auto"/>
        <w:ind w:hanging="360"/>
        <w:jc w:val="both"/>
      </w:pPr>
      <w:r>
        <w:rPr>
          <w:b/>
          <w:sz w:val="22"/>
        </w:rPr>
        <w:t xml:space="preserve">Citation – </w:t>
      </w:r>
      <w:r>
        <w:rPr>
          <w:sz w:val="22"/>
        </w:rPr>
        <w:t xml:space="preserve">A statement supplies details to identify the source </w:t>
      </w:r>
    </w:p>
    <w:p w14:paraId="452A4E83" w14:textId="77777777" w:rsidR="00D60BBE" w:rsidRDefault="00DB2676">
      <w:pPr>
        <w:numPr>
          <w:ilvl w:val="0"/>
          <w:numId w:val="15"/>
        </w:numPr>
        <w:spacing w:after="10" w:line="248" w:lineRule="auto"/>
        <w:ind w:hanging="360"/>
        <w:jc w:val="both"/>
      </w:pPr>
      <w:r>
        <w:rPr>
          <w:b/>
          <w:sz w:val="22"/>
        </w:rPr>
        <w:t xml:space="preserve">Direct evidence – </w:t>
      </w:r>
      <w:r>
        <w:rPr>
          <w:sz w:val="22"/>
        </w:rPr>
        <w:t xml:space="preserve">An evidence item that by itself answers the question – Birth Certificate/Marriage Record, etc. </w:t>
      </w:r>
    </w:p>
    <w:p w14:paraId="0312E3CA" w14:textId="77777777" w:rsidR="00D60BBE" w:rsidRDefault="00DB2676">
      <w:pPr>
        <w:numPr>
          <w:ilvl w:val="0"/>
          <w:numId w:val="15"/>
        </w:numPr>
        <w:spacing w:after="10" w:line="248" w:lineRule="auto"/>
        <w:ind w:hanging="360"/>
        <w:jc w:val="both"/>
      </w:pPr>
      <w:r>
        <w:rPr>
          <w:b/>
          <w:sz w:val="22"/>
        </w:rPr>
        <w:t xml:space="preserve">Document – </w:t>
      </w:r>
      <w:r>
        <w:rPr>
          <w:sz w:val="22"/>
        </w:rPr>
        <w:t xml:space="preserve">Direct or indirect evidence </w:t>
      </w:r>
    </w:p>
    <w:p w14:paraId="06B97AF4" w14:textId="77777777" w:rsidR="00D60BBE" w:rsidRDefault="00DB2676">
      <w:pPr>
        <w:numPr>
          <w:ilvl w:val="0"/>
          <w:numId w:val="15"/>
        </w:numPr>
        <w:spacing w:after="8" w:line="248" w:lineRule="auto"/>
        <w:ind w:hanging="360"/>
        <w:jc w:val="both"/>
      </w:pPr>
      <w:r>
        <w:rPr>
          <w:b/>
          <w:sz w:val="22"/>
        </w:rPr>
        <w:t xml:space="preserve">Evidence – </w:t>
      </w:r>
      <w:r>
        <w:rPr>
          <w:sz w:val="22"/>
        </w:rPr>
        <w:t xml:space="preserve">The </w:t>
      </w:r>
      <w:r>
        <w:rPr>
          <w:i/>
          <w:sz w:val="22"/>
        </w:rPr>
        <w:t xml:space="preserve">information </w:t>
      </w:r>
      <w:r>
        <w:rPr>
          <w:sz w:val="22"/>
        </w:rPr>
        <w:t xml:space="preserve">chosen as relevant to the question needing to be answered. Evidence is either </w:t>
      </w:r>
      <w:r>
        <w:rPr>
          <w:i/>
          <w:sz w:val="22"/>
        </w:rPr>
        <w:t xml:space="preserve">direct </w:t>
      </w:r>
      <w:r>
        <w:rPr>
          <w:sz w:val="22"/>
        </w:rPr>
        <w:t xml:space="preserve">or </w:t>
      </w:r>
      <w:r>
        <w:rPr>
          <w:i/>
          <w:sz w:val="22"/>
        </w:rPr>
        <w:t xml:space="preserve">indirect. </w:t>
      </w:r>
    </w:p>
    <w:p w14:paraId="14AE8975" w14:textId="77777777" w:rsidR="00D60BBE" w:rsidRDefault="00DB2676">
      <w:pPr>
        <w:numPr>
          <w:ilvl w:val="0"/>
          <w:numId w:val="15"/>
        </w:numPr>
        <w:spacing w:after="6" w:line="248" w:lineRule="auto"/>
        <w:ind w:hanging="360"/>
        <w:jc w:val="both"/>
      </w:pPr>
      <w:r>
        <w:rPr>
          <w:b/>
          <w:sz w:val="22"/>
        </w:rPr>
        <w:t xml:space="preserve">Indirect evidence – </w:t>
      </w:r>
      <w:r>
        <w:rPr>
          <w:sz w:val="22"/>
        </w:rPr>
        <w:t xml:space="preserve">An evidence item that is relevant but incomplete in itself and therefore inadequate to answer the question at hand – School Records/Church Records/Newspaper articles, etc. </w:t>
      </w:r>
    </w:p>
    <w:p w14:paraId="06DC1B6C" w14:textId="77777777" w:rsidR="00D60BBE" w:rsidRDefault="00DB2676">
      <w:pPr>
        <w:numPr>
          <w:ilvl w:val="0"/>
          <w:numId w:val="15"/>
        </w:numPr>
        <w:spacing w:after="8" w:line="248" w:lineRule="auto"/>
        <w:ind w:hanging="360"/>
        <w:jc w:val="both"/>
      </w:pPr>
      <w:r>
        <w:rPr>
          <w:b/>
          <w:sz w:val="22"/>
        </w:rPr>
        <w:t xml:space="preserve">Information – </w:t>
      </w:r>
      <w:r>
        <w:rPr>
          <w:sz w:val="22"/>
        </w:rPr>
        <w:t xml:space="preserve">The data that a source provides. Information may be either </w:t>
      </w:r>
      <w:r>
        <w:rPr>
          <w:i/>
          <w:sz w:val="22"/>
        </w:rPr>
        <w:t xml:space="preserve">primary </w:t>
      </w:r>
      <w:r>
        <w:rPr>
          <w:sz w:val="22"/>
        </w:rPr>
        <w:t xml:space="preserve">or </w:t>
      </w:r>
      <w:r>
        <w:rPr>
          <w:i/>
          <w:sz w:val="22"/>
        </w:rPr>
        <w:t xml:space="preserve">secondary </w:t>
      </w:r>
      <w:r>
        <w:rPr>
          <w:sz w:val="22"/>
        </w:rPr>
        <w:t xml:space="preserve">(i.e., firsthand or secondhand). Any given source can contain both types of information. </w:t>
      </w:r>
    </w:p>
    <w:p w14:paraId="4514C53B" w14:textId="77777777" w:rsidR="00D60BBE" w:rsidRDefault="00DB2676">
      <w:pPr>
        <w:numPr>
          <w:ilvl w:val="0"/>
          <w:numId w:val="15"/>
        </w:numPr>
        <w:spacing w:after="10" w:line="248" w:lineRule="auto"/>
        <w:ind w:hanging="360"/>
        <w:jc w:val="both"/>
      </w:pPr>
      <w:r>
        <w:rPr>
          <w:b/>
          <w:sz w:val="22"/>
        </w:rPr>
        <w:t xml:space="preserve">Original source – </w:t>
      </w:r>
      <w:r>
        <w:rPr>
          <w:sz w:val="22"/>
        </w:rPr>
        <w:t xml:space="preserve">The person or record whose information </w:t>
      </w:r>
      <w:r>
        <w:rPr>
          <w:i/>
          <w:sz w:val="22"/>
        </w:rPr>
        <w:t xml:space="preserve">did not </w:t>
      </w:r>
      <w:r>
        <w:rPr>
          <w:sz w:val="22"/>
        </w:rPr>
        <w:t xml:space="preserve">come from data already spoken or written. </w:t>
      </w:r>
    </w:p>
    <w:p w14:paraId="48DF3319" w14:textId="77777777" w:rsidR="00D60BBE" w:rsidRDefault="00DB2676">
      <w:pPr>
        <w:numPr>
          <w:ilvl w:val="0"/>
          <w:numId w:val="15"/>
        </w:numPr>
        <w:spacing w:after="6" w:line="248" w:lineRule="auto"/>
        <w:ind w:hanging="360"/>
        <w:jc w:val="both"/>
      </w:pPr>
      <w:r>
        <w:rPr>
          <w:b/>
          <w:sz w:val="22"/>
        </w:rPr>
        <w:t xml:space="preserve">Primary information – </w:t>
      </w:r>
      <w:r>
        <w:rPr>
          <w:sz w:val="22"/>
        </w:rPr>
        <w:t xml:space="preserve">Data contributed by a knowledgeable eyewitness to or participant in the event that is the subject of the record or by an official whose duties included making a full, accurate record of it </w:t>
      </w:r>
    </w:p>
    <w:p w14:paraId="35B83354" w14:textId="77777777" w:rsidR="00D60BBE" w:rsidRDefault="00DB2676">
      <w:pPr>
        <w:numPr>
          <w:ilvl w:val="0"/>
          <w:numId w:val="15"/>
        </w:numPr>
        <w:spacing w:after="10" w:line="248" w:lineRule="auto"/>
        <w:ind w:hanging="360"/>
        <w:jc w:val="both"/>
      </w:pPr>
      <w:r>
        <w:rPr>
          <w:b/>
          <w:sz w:val="22"/>
        </w:rPr>
        <w:t xml:space="preserve">Proof – </w:t>
      </w:r>
      <w:r>
        <w:rPr>
          <w:sz w:val="22"/>
        </w:rPr>
        <w:t xml:space="preserve">The evidence and reasoning that support our conclusion </w:t>
      </w:r>
    </w:p>
    <w:p w14:paraId="7695F0E8" w14:textId="77777777" w:rsidR="00D60BBE" w:rsidRDefault="00DB2676">
      <w:pPr>
        <w:numPr>
          <w:ilvl w:val="0"/>
          <w:numId w:val="15"/>
        </w:numPr>
        <w:spacing w:after="6" w:line="248" w:lineRule="auto"/>
        <w:ind w:hanging="360"/>
        <w:jc w:val="both"/>
      </w:pPr>
      <w:r>
        <w:rPr>
          <w:b/>
          <w:sz w:val="22"/>
        </w:rPr>
        <w:t xml:space="preserve">Secondary information – </w:t>
      </w:r>
      <w:r>
        <w:rPr>
          <w:sz w:val="22"/>
        </w:rPr>
        <w:t xml:space="preserve">Data supplied by a person who recorded it after hearing of the event or its details from someone else. </w:t>
      </w:r>
    </w:p>
    <w:p w14:paraId="7147FADA" w14:textId="77777777" w:rsidR="00D60BBE" w:rsidRDefault="00DB2676">
      <w:pPr>
        <w:numPr>
          <w:ilvl w:val="0"/>
          <w:numId w:val="15"/>
        </w:numPr>
        <w:spacing w:after="32" w:line="248" w:lineRule="auto"/>
        <w:ind w:hanging="360"/>
        <w:jc w:val="both"/>
      </w:pPr>
      <w:r>
        <w:rPr>
          <w:b/>
          <w:sz w:val="22"/>
        </w:rPr>
        <w:t xml:space="preserve">Source – </w:t>
      </w:r>
      <w:r>
        <w:rPr>
          <w:sz w:val="22"/>
        </w:rPr>
        <w:t xml:space="preserve">A document, register, publication, artifact, or person that offers information. Sources are either original or derivative. </w:t>
      </w:r>
    </w:p>
    <w:p w14:paraId="716F5FB9" w14:textId="77777777" w:rsidR="00D60BBE" w:rsidRDefault="00DB2676">
      <w:pPr>
        <w:numPr>
          <w:ilvl w:val="0"/>
          <w:numId w:val="15"/>
        </w:numPr>
        <w:spacing w:after="0" w:line="244" w:lineRule="auto"/>
        <w:ind w:hanging="360"/>
        <w:jc w:val="both"/>
      </w:pPr>
      <w:r>
        <w:rPr>
          <w:b/>
          <w:sz w:val="24"/>
        </w:rPr>
        <w:t xml:space="preserve">Supplemental application – </w:t>
      </w:r>
      <w:r>
        <w:rPr>
          <w:sz w:val="24"/>
        </w:rPr>
        <w:t xml:space="preserve">An application which a member submits, in a later year, for the purpose of adding ancestors who were not included on a previous application. </w:t>
      </w:r>
    </w:p>
    <w:sectPr w:rsidR="00D60BBE">
      <w:headerReference w:type="even" r:id="rId10"/>
      <w:headerReference w:type="default" r:id="rId11"/>
      <w:footerReference w:type="even" r:id="rId12"/>
      <w:footerReference w:type="default" r:id="rId13"/>
      <w:headerReference w:type="first" r:id="rId14"/>
      <w:footerReference w:type="first" r:id="rId15"/>
      <w:pgSz w:w="12240" w:h="15840"/>
      <w:pgMar w:top="367" w:right="715" w:bottom="687" w:left="720"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C021" w14:textId="77777777" w:rsidR="00DC0D2E" w:rsidRDefault="00DC0D2E">
      <w:pPr>
        <w:spacing w:after="0" w:line="240" w:lineRule="auto"/>
      </w:pPr>
      <w:r>
        <w:separator/>
      </w:r>
    </w:p>
  </w:endnote>
  <w:endnote w:type="continuationSeparator" w:id="0">
    <w:p w14:paraId="05BB52E7" w14:textId="77777777" w:rsidR="00DC0D2E" w:rsidRDefault="00DC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6A72" w14:textId="77777777" w:rsidR="00D60BBE" w:rsidRDefault="00DB2676">
    <w:pPr>
      <w:tabs>
        <w:tab w:val="right" w:pos="10805"/>
      </w:tabs>
      <w:spacing w:after="0" w:line="259" w:lineRule="auto"/>
      <w:ind w:left="0" w:firstLine="0"/>
    </w:pPr>
    <w:r>
      <w:rPr>
        <w:sz w:val="16"/>
      </w:rPr>
      <w:t xml:space="preserve">Revised February 2020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F026" w14:textId="2360566E" w:rsidR="00D60BBE" w:rsidRDefault="00DB2676">
    <w:pPr>
      <w:tabs>
        <w:tab w:val="right" w:pos="10805"/>
      </w:tabs>
      <w:spacing w:after="0" w:line="259" w:lineRule="auto"/>
      <w:ind w:left="0" w:firstLine="0"/>
    </w:pPr>
    <w:r>
      <w:rPr>
        <w:sz w:val="16"/>
      </w:rPr>
      <w:t xml:space="preserve">Revised </w:t>
    </w:r>
    <w:r w:rsidR="00373E4D">
      <w:rPr>
        <w:sz w:val="16"/>
      </w:rPr>
      <w:t>December 2022</w:t>
    </w:r>
    <w:r>
      <w:rPr>
        <w:sz w:val="16"/>
      </w:rPr>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786E" w14:textId="77777777" w:rsidR="00D60BBE" w:rsidRDefault="00DB2676">
    <w:pPr>
      <w:tabs>
        <w:tab w:val="right" w:pos="10805"/>
      </w:tabs>
      <w:spacing w:after="0" w:line="259" w:lineRule="auto"/>
      <w:ind w:left="0" w:firstLine="0"/>
    </w:pPr>
    <w:r>
      <w:rPr>
        <w:sz w:val="16"/>
      </w:rPr>
      <w:t xml:space="preserve">Revised February 2020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750C" w14:textId="77777777" w:rsidR="00DC0D2E" w:rsidRDefault="00DC0D2E">
      <w:pPr>
        <w:spacing w:after="0" w:line="240" w:lineRule="auto"/>
      </w:pPr>
      <w:r>
        <w:separator/>
      </w:r>
    </w:p>
  </w:footnote>
  <w:footnote w:type="continuationSeparator" w:id="0">
    <w:p w14:paraId="151A718E" w14:textId="77777777" w:rsidR="00DC0D2E" w:rsidRDefault="00DC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4844" w14:textId="77777777" w:rsidR="00373E4D" w:rsidRDefault="0037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CDFC" w14:textId="77777777" w:rsidR="00373E4D" w:rsidRDefault="00373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0F64" w14:textId="77777777" w:rsidR="00373E4D" w:rsidRDefault="0037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2C0"/>
    <w:multiLevelType w:val="hybridMultilevel"/>
    <w:tmpl w:val="4C20F43E"/>
    <w:lvl w:ilvl="0" w:tplc="7408F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8472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6EE7C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DAD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85A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D0E7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4CF5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665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F6B4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9607F2"/>
    <w:multiLevelType w:val="hybridMultilevel"/>
    <w:tmpl w:val="1E54D562"/>
    <w:lvl w:ilvl="0" w:tplc="AA9CA0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126196">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01E0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FA9E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027A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74AF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D819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813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015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24489"/>
    <w:multiLevelType w:val="hybridMultilevel"/>
    <w:tmpl w:val="19B6E0E8"/>
    <w:lvl w:ilvl="0" w:tplc="E0C8E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109C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E03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D6D9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227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C4C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CB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C80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890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60C76"/>
    <w:multiLevelType w:val="hybridMultilevel"/>
    <w:tmpl w:val="901C18D0"/>
    <w:lvl w:ilvl="0" w:tplc="6D84D87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4282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222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27F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6ED0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E818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C897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7035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2839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F6EFA"/>
    <w:multiLevelType w:val="hybridMultilevel"/>
    <w:tmpl w:val="5E7053D6"/>
    <w:lvl w:ilvl="0" w:tplc="C388A9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E7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4E9C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CC6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B6A3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E67C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0C44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20F4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EC44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FC7450"/>
    <w:multiLevelType w:val="hybridMultilevel"/>
    <w:tmpl w:val="CA64FE40"/>
    <w:lvl w:ilvl="0" w:tplc="A82AE2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D0F4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44CE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6EE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7EE5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9A0E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A05C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5448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6CC1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7222D3"/>
    <w:multiLevelType w:val="hybridMultilevel"/>
    <w:tmpl w:val="790647EE"/>
    <w:lvl w:ilvl="0" w:tplc="FAFC51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9818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AC5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60B2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28D7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A13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8220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ACE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87B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742054"/>
    <w:multiLevelType w:val="hybridMultilevel"/>
    <w:tmpl w:val="D1621204"/>
    <w:lvl w:ilvl="0" w:tplc="A03A6B6E">
      <w:start w:val="1"/>
      <w:numFmt w:val="upperLetter"/>
      <w:lvlText w:val="%1"/>
      <w:lvlJc w:val="left"/>
      <w:pPr>
        <w:ind w:left="1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D66948">
      <w:start w:val="1"/>
      <w:numFmt w:val="lowerLetter"/>
      <w:lvlText w:val="%2"/>
      <w:lvlJc w:val="left"/>
      <w:pPr>
        <w:ind w:left="1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FA9740">
      <w:start w:val="1"/>
      <w:numFmt w:val="lowerRoman"/>
      <w:lvlText w:val="%3"/>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B8F4F4">
      <w:start w:val="1"/>
      <w:numFmt w:val="decimal"/>
      <w:lvlText w:val="%4"/>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A9E7E">
      <w:start w:val="1"/>
      <w:numFmt w:val="lowerLetter"/>
      <w:lvlText w:val="%5"/>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6A0B2">
      <w:start w:val="1"/>
      <w:numFmt w:val="lowerRoman"/>
      <w:lvlText w:val="%6"/>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264820">
      <w:start w:val="1"/>
      <w:numFmt w:val="decimal"/>
      <w:lvlText w:val="%7"/>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204F98">
      <w:start w:val="1"/>
      <w:numFmt w:val="lowerLetter"/>
      <w:lvlText w:val="%8"/>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EC6FC">
      <w:start w:val="1"/>
      <w:numFmt w:val="lowerRoman"/>
      <w:lvlText w:val="%9"/>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D645A9"/>
    <w:multiLevelType w:val="hybridMultilevel"/>
    <w:tmpl w:val="2F66E394"/>
    <w:lvl w:ilvl="0" w:tplc="37063B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3A88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680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F28D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AF9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DE2D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0DF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DA24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C4CB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62472D"/>
    <w:multiLevelType w:val="hybridMultilevel"/>
    <w:tmpl w:val="AE929EDA"/>
    <w:lvl w:ilvl="0" w:tplc="9C58864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A5FB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2A9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2CA3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023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5EBE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012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6D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3E1B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146FFD"/>
    <w:multiLevelType w:val="hybridMultilevel"/>
    <w:tmpl w:val="36D86480"/>
    <w:lvl w:ilvl="0" w:tplc="FF9821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4D372">
      <w:start w:val="1"/>
      <w:numFmt w:val="lowerLetter"/>
      <w:lvlRestart w:val="0"/>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02E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23A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CD2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CE8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98FC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C6ED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693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462A50"/>
    <w:multiLevelType w:val="hybridMultilevel"/>
    <w:tmpl w:val="E57EB09E"/>
    <w:lvl w:ilvl="0" w:tplc="0F28D0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BC33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BC76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AE23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86A6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CE16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DA52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A8DA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CCC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945651"/>
    <w:multiLevelType w:val="hybridMultilevel"/>
    <w:tmpl w:val="401A9CA6"/>
    <w:lvl w:ilvl="0" w:tplc="0FD0E9F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206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F6B5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8B9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EC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4879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4FB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8C4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684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190508"/>
    <w:multiLevelType w:val="hybridMultilevel"/>
    <w:tmpl w:val="74266780"/>
    <w:lvl w:ilvl="0" w:tplc="2B1C5C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6A10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253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088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64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8612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C6B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25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29A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9D7728"/>
    <w:multiLevelType w:val="hybridMultilevel"/>
    <w:tmpl w:val="1C1CE618"/>
    <w:lvl w:ilvl="0" w:tplc="A5F647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7A96DA">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A873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650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EA9A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29E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EA1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6FD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644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22779934">
    <w:abstractNumId w:val="7"/>
  </w:num>
  <w:num w:numId="2" w16cid:durableId="1978216851">
    <w:abstractNumId w:val="5"/>
  </w:num>
  <w:num w:numId="3" w16cid:durableId="861820133">
    <w:abstractNumId w:val="4"/>
  </w:num>
  <w:num w:numId="4" w16cid:durableId="1629358886">
    <w:abstractNumId w:val="9"/>
  </w:num>
  <w:num w:numId="5" w16cid:durableId="1000547513">
    <w:abstractNumId w:val="3"/>
  </w:num>
  <w:num w:numId="6" w16cid:durableId="703941738">
    <w:abstractNumId w:val="12"/>
  </w:num>
  <w:num w:numId="7" w16cid:durableId="960962719">
    <w:abstractNumId w:val="1"/>
  </w:num>
  <w:num w:numId="8" w16cid:durableId="677270115">
    <w:abstractNumId w:val="10"/>
  </w:num>
  <w:num w:numId="9" w16cid:durableId="2053141806">
    <w:abstractNumId w:val="14"/>
  </w:num>
  <w:num w:numId="10" w16cid:durableId="2083062333">
    <w:abstractNumId w:val="2"/>
  </w:num>
  <w:num w:numId="11" w16cid:durableId="1005475452">
    <w:abstractNumId w:val="6"/>
  </w:num>
  <w:num w:numId="12" w16cid:durableId="747115143">
    <w:abstractNumId w:val="11"/>
  </w:num>
  <w:num w:numId="13" w16cid:durableId="2080862742">
    <w:abstractNumId w:val="8"/>
  </w:num>
  <w:num w:numId="14" w16cid:durableId="478348147">
    <w:abstractNumId w:val="0"/>
  </w:num>
  <w:num w:numId="15" w16cid:durableId="278031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BE"/>
    <w:rsid w:val="0001295F"/>
    <w:rsid w:val="00373E4D"/>
    <w:rsid w:val="00D60BBE"/>
    <w:rsid w:val="00DB2676"/>
    <w:rsid w:val="00DC0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AB3A"/>
  <w15:docId w15:val="{FDAE3281-740B-401D-A8F1-8C21DAC5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87"/>
      <w:ind w:left="10" w:right="4"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98"/>
      <w:ind w:left="10" w:right="8" w:hanging="10"/>
      <w:jc w:val="center"/>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4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4638</Words>
  <Characters>26438</Characters>
  <Application>Microsoft Office Word</Application>
  <DocSecurity>0</DocSecurity>
  <Lines>220</Lines>
  <Paragraphs>62</Paragraphs>
  <ScaleCrop>false</ScaleCrop>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cclgapplicationform-Draft.docx</dc:title>
  <dc:subject/>
  <dc:creator>pauls</dc:creator>
  <cp:keywords/>
  <cp:lastModifiedBy>Paul and Helen Wolf</cp:lastModifiedBy>
  <cp:revision>3</cp:revision>
  <dcterms:created xsi:type="dcterms:W3CDTF">2021-11-29T20:29:00Z</dcterms:created>
  <dcterms:modified xsi:type="dcterms:W3CDTF">2022-12-07T22:18:00Z</dcterms:modified>
</cp:coreProperties>
</file>